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228" w:rsidRDefault="00DF5228">
      <w:pPr>
        <w:jc w:val="center"/>
        <w:rPr>
          <w:rFonts w:ascii="Comic Sans MS" w:hAnsi="Comic Sans MS"/>
          <w:sz w:val="22"/>
          <w:szCs w:val="22"/>
        </w:rPr>
      </w:pPr>
    </w:p>
    <w:p w:rsidR="00DF5228" w:rsidRDefault="00DF5228">
      <w:pPr>
        <w:jc w:val="center"/>
        <w:rPr>
          <w:rFonts w:ascii="Comic Sans MS" w:hAnsi="Comic Sans MS"/>
          <w:sz w:val="22"/>
          <w:szCs w:val="22"/>
        </w:rPr>
      </w:pPr>
    </w:p>
    <w:p w:rsidR="00DF5228" w:rsidRDefault="00DF5228">
      <w:pPr>
        <w:jc w:val="center"/>
        <w:rPr>
          <w:rFonts w:ascii="Comic Sans MS" w:hAnsi="Comic Sans MS"/>
          <w:sz w:val="22"/>
          <w:szCs w:val="22"/>
        </w:rPr>
      </w:pPr>
    </w:p>
    <w:p w:rsidR="00DF5228" w:rsidRDefault="00DF5228">
      <w:pPr>
        <w:jc w:val="center"/>
        <w:rPr>
          <w:rFonts w:ascii="Comic Sans MS" w:hAnsi="Comic Sans MS"/>
          <w:sz w:val="22"/>
          <w:szCs w:val="22"/>
        </w:rPr>
      </w:pPr>
    </w:p>
    <w:p w:rsidR="00DF5228" w:rsidRDefault="00DF5228">
      <w:pPr>
        <w:pStyle w:val="Caption"/>
        <w:rPr>
          <w:sz w:val="22"/>
          <w:szCs w:val="22"/>
        </w:rPr>
      </w:pPr>
    </w:p>
    <w:p w:rsidR="00DF5228" w:rsidRDefault="00DF5228">
      <w:pPr>
        <w:pStyle w:val="Caption"/>
        <w:rPr>
          <w:sz w:val="22"/>
          <w:szCs w:val="22"/>
        </w:rPr>
      </w:pPr>
    </w:p>
    <w:p w:rsidR="00DF5228" w:rsidRDefault="00DF5228"/>
    <w:p w:rsidR="00DF5228" w:rsidRDefault="00D471FC">
      <w:r>
        <w:rPr>
          <w:noProof/>
          <w:lang w:eastAsia="en-GB"/>
        </w:rPr>
        <mc:AlternateContent>
          <mc:Choice Requires="wps">
            <w:drawing>
              <wp:anchor distT="0" distB="0" distL="114300" distR="114300" simplePos="0" relativeHeight="251662848" behindDoc="1" locked="0" layoutInCell="1" allowOverlap="1">
                <wp:simplePos x="0" y="0"/>
                <wp:positionH relativeFrom="column">
                  <wp:posOffset>1295400</wp:posOffset>
                </wp:positionH>
                <wp:positionV relativeFrom="paragraph">
                  <wp:posOffset>142875</wp:posOffset>
                </wp:positionV>
                <wp:extent cx="3886200" cy="1828800"/>
                <wp:effectExtent l="5715" t="5715" r="13335" b="13335"/>
                <wp:wrapTight wrapText="bothSides">
                  <wp:wrapPolygon edited="0">
                    <wp:start x="13235" y="0"/>
                    <wp:lineTo x="476" y="225"/>
                    <wp:lineTo x="-53" y="338"/>
                    <wp:lineTo x="-53" y="1800"/>
                    <wp:lineTo x="0" y="3600"/>
                    <wp:lineTo x="424" y="7200"/>
                    <wp:lineTo x="688" y="9000"/>
                    <wp:lineTo x="1059" y="10800"/>
                    <wp:lineTo x="1271" y="12600"/>
                    <wp:lineTo x="1218" y="18000"/>
                    <wp:lineTo x="1376" y="19913"/>
                    <wp:lineTo x="8047" y="21488"/>
                    <wp:lineTo x="8418" y="21488"/>
                    <wp:lineTo x="8471" y="21488"/>
                    <wp:lineTo x="8576" y="19800"/>
                    <wp:lineTo x="17206" y="19800"/>
                    <wp:lineTo x="17894" y="19688"/>
                    <wp:lineTo x="17788" y="18000"/>
                    <wp:lineTo x="19218" y="18000"/>
                    <wp:lineTo x="21176" y="16988"/>
                    <wp:lineTo x="21124" y="16200"/>
                    <wp:lineTo x="21335" y="14400"/>
                    <wp:lineTo x="21335" y="12600"/>
                    <wp:lineTo x="21018" y="10800"/>
                    <wp:lineTo x="20488" y="9000"/>
                    <wp:lineTo x="20329" y="7200"/>
                    <wp:lineTo x="21282" y="7200"/>
                    <wp:lineTo x="21653" y="6750"/>
                    <wp:lineTo x="21653" y="5063"/>
                    <wp:lineTo x="21124" y="3825"/>
                    <wp:lineTo x="20912" y="3488"/>
                    <wp:lineTo x="18688" y="1913"/>
                    <wp:lineTo x="18476" y="1800"/>
                    <wp:lineTo x="13659" y="0"/>
                    <wp:lineTo x="13235" y="0"/>
                  </wp:wrapPolygon>
                </wp:wrapTight>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86200" cy="1828800"/>
                        </a:xfrm>
                        <a:prstGeom prst="rect">
                          <a:avLst/>
                        </a:prstGeom>
                        <a:extLst>
                          <a:ext uri="{AF507438-7753-43E0-B8FC-AC1667EBCBE1}">
                            <a14:hiddenEffects xmlns:a14="http://schemas.microsoft.com/office/drawing/2010/main">
                              <a:effectLst/>
                            </a14:hiddenEffects>
                          </a:ext>
                        </a:extLst>
                      </wps:spPr>
                      <wps:txbx>
                        <w:txbxContent>
                          <w:p w:rsidR="00D471FC" w:rsidRDefault="00D471FC" w:rsidP="00D471FC">
                            <w:pPr>
                              <w:pStyle w:val="NormalWeb"/>
                              <w:spacing w:before="0" w:beforeAutospacing="0" w:after="0" w:afterAutospacing="0"/>
                              <w:jc w:val="center"/>
                            </w:pPr>
                            <w:r>
                              <w:rPr>
                                <w:rFonts w:ascii="Kristen ITC" w:hAnsi="Kristen ITC"/>
                                <w:color w:val="000000"/>
                                <w:sz w:val="72"/>
                                <w:szCs w:val="72"/>
                                <w14:textOutline w14:w="9525" w14:cap="flat" w14:cmpd="sng" w14:algn="ctr">
                                  <w14:solidFill>
                                    <w14:srgbClr w14:val="000000"/>
                                  </w14:solidFill>
                                  <w14:prstDash w14:val="solid"/>
                                  <w14:round/>
                                </w14:textOutline>
                              </w:rPr>
                              <w:t>Y6 SATs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6" type="#_x0000_t202" style="position:absolute;margin-left:102pt;margin-top:11.25pt;width:306pt;height:2in;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" filled="f" stroked="f">
                <o:lock v:ext="edit" shapetype="t"/>
                <v:textbox style="mso-fit-shape-to-text:t">
                  <w:txbxContent>
                    <w:p w:rsidR="00D471FC" w:rsidRDefault="00D471FC" w:rsidP="00D471FC">
                      <w:pPr>
                        <w:pStyle w:val="NormalWeb"/>
                        <w:spacing w:before="0" w:beforeAutospacing="0" w:after="0" w:afterAutospacing="0"/>
                        <w:jc w:val="center"/>
                      </w:pPr>
                      <w:r>
                        <w:rPr>
                          <w:rFonts w:ascii="Kristen ITC" w:hAnsi="Kristen ITC"/>
                          <w:color w:val="000000"/>
                          <w:sz w:val="72"/>
                          <w:szCs w:val="72"/>
                          <w14:textOutline w14:w="9525" w14:cap="flat" w14:cmpd="sng" w14:algn="ctr">
                            <w14:solidFill>
                              <w14:srgbClr w14:val="000000"/>
                            </w14:solidFill>
                            <w14:prstDash w14:val="solid"/>
                            <w14:round/>
                          </w14:textOutline>
                        </w:rPr>
                        <w:t>Y6 SATs</w:t>
                      </w:r>
                    </w:p>
                  </w:txbxContent>
                </v:textbox>
                <w10:wrap type="tight"/>
              </v:shape>
            </w:pict>
          </mc:Fallback>
        </mc:AlternateContent>
      </w:r>
    </w:p>
    <w:p w:rsidR="00DF5228" w:rsidRDefault="00DF5228"/>
    <w:p w:rsidR="00DF5228" w:rsidRDefault="00DF5228"/>
    <w:p w:rsidR="00DF5228" w:rsidRDefault="00DF5228"/>
    <w:p w:rsidR="00DF5228" w:rsidRDefault="00DF5228"/>
    <w:p w:rsidR="00DF5228" w:rsidRDefault="00DF5228"/>
    <w:p w:rsidR="00DF5228" w:rsidRDefault="00DF5228">
      <w:pPr>
        <w:jc w:val="center"/>
        <w:rPr>
          <w:rFonts w:ascii="Broadway" w:hAnsi="Broadway"/>
        </w:rPr>
      </w:pPr>
    </w:p>
    <w:p w:rsidR="00DF5228" w:rsidRDefault="00DF5228">
      <w:pPr>
        <w:jc w:val="center"/>
        <w:rPr>
          <w:rFonts w:ascii="Broadway" w:hAnsi="Broadway"/>
        </w:rPr>
      </w:pPr>
    </w:p>
    <w:p w:rsidR="00DF5228" w:rsidRDefault="00DF5228">
      <w:pPr>
        <w:jc w:val="center"/>
        <w:rPr>
          <w:rFonts w:ascii="Broadway" w:hAnsi="Broadway"/>
        </w:rPr>
      </w:pPr>
    </w:p>
    <w:p w:rsidR="00DF5228" w:rsidRDefault="00DF5228">
      <w:pPr>
        <w:jc w:val="center"/>
        <w:rPr>
          <w:rFonts w:ascii="Broadway" w:hAnsi="Broadway"/>
        </w:rPr>
      </w:pPr>
    </w:p>
    <w:p w:rsidR="00DF5228" w:rsidRDefault="00DF5228">
      <w:pPr>
        <w:jc w:val="center"/>
        <w:rPr>
          <w:rFonts w:ascii="Broadway" w:hAnsi="Broadway"/>
        </w:rPr>
      </w:pPr>
    </w:p>
    <w:p w:rsidR="00DF5228" w:rsidRDefault="00DF5228">
      <w:pPr>
        <w:jc w:val="center"/>
        <w:rPr>
          <w:rFonts w:ascii="Broadway" w:hAnsi="Broadway"/>
        </w:rPr>
      </w:pPr>
    </w:p>
    <w:p w:rsidR="00DF5228" w:rsidRDefault="00DF5228">
      <w:pPr>
        <w:jc w:val="center"/>
        <w:rPr>
          <w:rFonts w:ascii="Broadway" w:hAnsi="Broadway"/>
        </w:rPr>
      </w:pPr>
    </w:p>
    <w:p w:rsidR="00DF5228" w:rsidRDefault="00DF5228">
      <w:pPr>
        <w:rPr>
          <w:rFonts w:ascii="Broadway" w:hAnsi="Broadway"/>
        </w:rPr>
      </w:pPr>
    </w:p>
    <w:p w:rsidR="007A1F4D" w:rsidRDefault="00D471FC">
      <w:pPr>
        <w:jc w:val="center"/>
        <w:rPr>
          <w:rFonts w:ascii="Comic Sans MS" w:hAnsi="Comic Sans MS"/>
          <w:b/>
          <w:sz w:val="96"/>
          <w:szCs w:val="96"/>
        </w:rPr>
      </w:pPr>
      <w:r>
        <w:rPr>
          <w:rFonts w:ascii="Comic Sans MS" w:hAnsi="Comic Sans MS"/>
          <w:b/>
          <w:sz w:val="96"/>
          <w:szCs w:val="96"/>
        </w:rPr>
        <w:t>May 2021</w:t>
      </w:r>
    </w:p>
    <w:p w:rsidR="00DF5228" w:rsidRDefault="00DF5228">
      <w:pPr>
        <w:jc w:val="center"/>
        <w:rPr>
          <w:rFonts w:ascii="Comic Sans MS" w:hAnsi="Comic Sans MS"/>
          <w:b/>
          <w:sz w:val="48"/>
          <w:szCs w:val="48"/>
        </w:rPr>
      </w:pPr>
    </w:p>
    <w:p w:rsidR="00DF5228" w:rsidRDefault="00DF5228">
      <w:pPr>
        <w:jc w:val="center"/>
        <w:rPr>
          <w:rFonts w:ascii="Comic Sans MS" w:hAnsi="Comic Sans MS"/>
        </w:rPr>
      </w:pPr>
    </w:p>
    <w:p w:rsidR="00DF5228" w:rsidRDefault="00DF5228">
      <w:pPr>
        <w:jc w:val="center"/>
        <w:rPr>
          <w:rFonts w:ascii="Broadway" w:hAnsi="Broadway"/>
          <w:sz w:val="10"/>
          <w:szCs w:val="10"/>
        </w:rPr>
      </w:pPr>
    </w:p>
    <w:p w:rsidR="00DF5228" w:rsidRDefault="00C34F63">
      <w:pPr>
        <w:jc w:val="center"/>
        <w:rPr>
          <w:rFonts w:ascii="Kristen ITC" w:hAnsi="Kristen ITC"/>
          <w:b/>
          <w:sz w:val="72"/>
          <w:szCs w:val="72"/>
        </w:rPr>
      </w:pPr>
      <w:r>
        <w:rPr>
          <w:rFonts w:ascii="Kristen ITC" w:hAnsi="Kristen ITC"/>
          <w:b/>
          <w:sz w:val="72"/>
          <w:szCs w:val="72"/>
        </w:rPr>
        <w:t>Information for Parents</w:t>
      </w:r>
    </w:p>
    <w:p w:rsidR="00DF5228" w:rsidRDefault="00DF5228">
      <w:pPr>
        <w:jc w:val="center"/>
        <w:rPr>
          <w:rFonts w:ascii="Kristen ITC" w:hAnsi="Kristen ITC"/>
          <w:b/>
          <w:sz w:val="10"/>
          <w:szCs w:val="10"/>
        </w:rPr>
      </w:pPr>
    </w:p>
    <w:p w:rsidR="00B91160" w:rsidRDefault="00B91160">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p>
    <w:p w:rsidR="00D471FC" w:rsidRDefault="00D471FC">
      <w:pPr>
        <w:ind w:left="360"/>
        <w:jc w:val="center"/>
        <w:rPr>
          <w:rFonts w:ascii="Kristen ITC" w:hAnsi="Kristen ITC"/>
          <w:b/>
        </w:rPr>
      </w:pPr>
      <w:bookmarkStart w:id="0" w:name="_GoBack"/>
      <w:bookmarkEnd w:id="0"/>
    </w:p>
    <w:p w:rsidR="00B91160" w:rsidRDefault="00B91160">
      <w:pPr>
        <w:ind w:left="360"/>
        <w:jc w:val="center"/>
        <w:rPr>
          <w:rFonts w:ascii="Kristen ITC" w:hAnsi="Kristen ITC"/>
          <w:b/>
        </w:rPr>
      </w:pPr>
    </w:p>
    <w:p w:rsidR="00B91160" w:rsidRDefault="00B91160">
      <w:pPr>
        <w:ind w:left="360"/>
        <w:jc w:val="center"/>
        <w:rPr>
          <w:rFonts w:ascii="Kristen ITC" w:hAnsi="Kristen ITC"/>
          <w:b/>
        </w:rPr>
      </w:pPr>
    </w:p>
    <w:p w:rsidR="00B91160" w:rsidRDefault="00B91160">
      <w:pPr>
        <w:ind w:left="360"/>
        <w:jc w:val="center"/>
        <w:rPr>
          <w:rFonts w:ascii="Kristen ITC" w:hAnsi="Kristen ITC"/>
          <w:b/>
        </w:rPr>
      </w:pPr>
    </w:p>
    <w:p w:rsidR="00DF5228" w:rsidRDefault="00DF5228">
      <w:pPr>
        <w:ind w:left="360"/>
        <w:jc w:val="center"/>
        <w:rPr>
          <w:rFonts w:ascii="Kristen ITC" w:hAnsi="Kristen ITC"/>
          <w:b/>
        </w:rPr>
      </w:pPr>
    </w:p>
    <w:p w:rsidR="00DF5228" w:rsidRDefault="00C34F63">
      <w:pPr>
        <w:ind w:left="360"/>
        <w:jc w:val="center"/>
        <w:rPr>
          <w:rFonts w:ascii="Comic Sans MS" w:hAnsi="Comic Sans MS"/>
          <w:b/>
          <w:sz w:val="28"/>
          <w:szCs w:val="28"/>
          <w:u w:val="single"/>
        </w:rPr>
      </w:pPr>
      <w:r>
        <w:rPr>
          <w:rFonts w:ascii="Comic Sans MS" w:hAnsi="Comic Sans MS"/>
          <w:b/>
          <w:sz w:val="28"/>
          <w:szCs w:val="28"/>
          <w:u w:val="single"/>
        </w:rPr>
        <w:t>Year 6 End of Key Stage 2 Tests</w:t>
      </w:r>
    </w:p>
    <w:p w:rsidR="00DF5228" w:rsidRDefault="00DF5228">
      <w:pPr>
        <w:ind w:left="360"/>
        <w:jc w:val="center"/>
        <w:rPr>
          <w:rFonts w:ascii="Comic Sans MS" w:hAnsi="Comic Sans MS"/>
          <w:b/>
          <w:u w:val="single"/>
        </w:rPr>
      </w:pPr>
    </w:p>
    <w:p w:rsidR="00DF5228" w:rsidRDefault="00C34F63">
      <w:pPr>
        <w:ind w:left="360"/>
        <w:rPr>
          <w:rFonts w:ascii="Comic Sans MS" w:hAnsi="Comic Sans MS"/>
        </w:rPr>
      </w:pPr>
      <w:r>
        <w:rPr>
          <w:noProof/>
          <w:lang w:eastAsia="en-GB"/>
        </w:rPr>
        <w:drawing>
          <wp:anchor distT="0" distB="0" distL="114300" distR="114300" simplePos="0" relativeHeight="251660800" behindDoc="1" locked="0" layoutInCell="1" allowOverlap="1">
            <wp:simplePos x="0" y="0"/>
            <wp:positionH relativeFrom="column">
              <wp:posOffset>152400</wp:posOffset>
            </wp:positionH>
            <wp:positionV relativeFrom="paragraph">
              <wp:posOffset>111125</wp:posOffset>
            </wp:positionV>
            <wp:extent cx="2510790" cy="1931670"/>
            <wp:effectExtent l="0" t="0" r="3810" b="0"/>
            <wp:wrapTight wrapText="bothSides">
              <wp:wrapPolygon edited="0">
                <wp:start x="0" y="0"/>
                <wp:lineTo x="0" y="21302"/>
                <wp:lineTo x="21469" y="21302"/>
                <wp:lineTo x="21469" y="0"/>
                <wp:lineTo x="0" y="0"/>
              </wp:wrapPolygon>
            </wp:wrapTight>
            <wp:docPr id="16" name="Picture 16" descr="http://img.dailymail.co.uk/i/pix/2007/06_02/schoolexamREX_468x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g.dailymail.co.uk/i/pix/2007/06_02/schoolexamREX_468x360.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10790" cy="19316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SATs, or Standard Assessment Tests, are the former, but still held to, name for National Curriculum Tests.  These are statuto</w:t>
      </w:r>
      <w:r w:rsidR="00F9725C">
        <w:rPr>
          <w:rFonts w:ascii="Comic Sans MS" w:hAnsi="Comic Sans MS"/>
        </w:rPr>
        <w:t>ry end of key stage tests in</w:t>
      </w:r>
      <w:r>
        <w:rPr>
          <w:rFonts w:ascii="Comic Sans MS" w:hAnsi="Comic Sans MS"/>
        </w:rPr>
        <w:t xml:space="preserve"> two of the core subjects of the National Curriculum; English and Mathematics.</w:t>
      </w:r>
    </w:p>
    <w:p w:rsidR="00DF5228" w:rsidRDefault="00DF5228">
      <w:pPr>
        <w:ind w:left="360"/>
        <w:rPr>
          <w:rFonts w:ascii="Comic Sans MS" w:hAnsi="Comic Sans MS"/>
        </w:rPr>
      </w:pPr>
    </w:p>
    <w:p w:rsidR="00DF5228" w:rsidRDefault="00C34F63">
      <w:pPr>
        <w:ind w:left="360"/>
        <w:rPr>
          <w:rFonts w:ascii="Comic Sans MS" w:hAnsi="Comic Sans MS"/>
        </w:rPr>
      </w:pPr>
      <w:r>
        <w:rPr>
          <w:rFonts w:ascii="Comic Sans MS" w:hAnsi="Comic Sans MS"/>
        </w:rPr>
        <w:t>On all test papers they are shown how many marks each question is worth:  one, two or three.  This should help them know how much effort to put into answering each one.  For example a ‘one mark’ answer often only requires one word, while a ‘three marker’ may need two or three sentences.</w:t>
      </w:r>
    </w:p>
    <w:p w:rsidR="00DF5228" w:rsidRDefault="00DF5228">
      <w:pPr>
        <w:ind w:left="360"/>
        <w:rPr>
          <w:rFonts w:ascii="Comic Sans MS" w:hAnsi="Comic Sans MS"/>
        </w:rPr>
      </w:pPr>
    </w:p>
    <w:p w:rsidR="00DF5228" w:rsidRDefault="00C34F63">
      <w:pPr>
        <w:ind w:left="360"/>
        <w:rPr>
          <w:rFonts w:ascii="Comic Sans MS" w:hAnsi="Comic Sans MS"/>
        </w:rPr>
      </w:pPr>
      <w:r>
        <w:rPr>
          <w:rFonts w:ascii="Comic Sans MS" w:hAnsi="Comic Sans MS"/>
        </w:rPr>
        <w:t>Papers are sent away for independent marking and returned to the school.  The staff check the papers for accuracy of marking and tallying the marks as mistakes have been found in the past.</w:t>
      </w:r>
    </w:p>
    <w:p w:rsidR="00DF5228" w:rsidRDefault="00DF5228">
      <w:pPr>
        <w:ind w:left="360"/>
        <w:rPr>
          <w:rFonts w:ascii="Comic Sans MS" w:hAnsi="Comic Sans MS"/>
        </w:rPr>
      </w:pPr>
    </w:p>
    <w:p w:rsidR="00DF5228" w:rsidRDefault="00C34F63">
      <w:pPr>
        <w:ind w:left="360"/>
        <w:rPr>
          <w:rFonts w:ascii="Comic Sans MS" w:hAnsi="Comic Sans MS"/>
        </w:rPr>
      </w:pPr>
      <w:r>
        <w:rPr>
          <w:rFonts w:ascii="Comic Sans MS" w:hAnsi="Comic Sans MS"/>
        </w:rPr>
        <w:t>National Curriculum Levels are awarded as follows:</w:t>
      </w:r>
    </w:p>
    <w:p w:rsidR="00DF5228" w:rsidRDefault="00DF5228">
      <w:pPr>
        <w:ind w:left="360"/>
        <w:rPr>
          <w:rFonts w:ascii="Comic Sans MS" w:hAnsi="Comic Sans MS"/>
        </w:rPr>
      </w:pPr>
    </w:p>
    <w:p w:rsidR="00DF5228" w:rsidRDefault="00795AE0">
      <w:pPr>
        <w:numPr>
          <w:ilvl w:val="0"/>
          <w:numId w:val="2"/>
        </w:numPr>
        <w:rPr>
          <w:rFonts w:ascii="Comic Sans MS" w:hAnsi="Comic Sans MS"/>
        </w:rPr>
      </w:pPr>
      <w:r>
        <w:rPr>
          <w:rFonts w:ascii="Comic Sans MS" w:hAnsi="Comic Sans MS"/>
        </w:rPr>
        <w:t>PK – Pre Key Stage</w:t>
      </w:r>
    </w:p>
    <w:p w:rsidR="00795AE0" w:rsidRDefault="00795AE0">
      <w:pPr>
        <w:numPr>
          <w:ilvl w:val="0"/>
          <w:numId w:val="2"/>
        </w:numPr>
        <w:rPr>
          <w:rFonts w:ascii="Comic Sans MS" w:hAnsi="Comic Sans MS"/>
        </w:rPr>
      </w:pPr>
      <w:r>
        <w:rPr>
          <w:rFonts w:ascii="Comic Sans MS" w:hAnsi="Comic Sans MS"/>
        </w:rPr>
        <w:t>HNM – Has not met the expected standard (This won’t be used for writing)</w:t>
      </w:r>
    </w:p>
    <w:p w:rsidR="00795AE0" w:rsidRDefault="00795AE0">
      <w:pPr>
        <w:numPr>
          <w:ilvl w:val="0"/>
          <w:numId w:val="2"/>
        </w:numPr>
        <w:rPr>
          <w:rFonts w:ascii="Comic Sans MS" w:hAnsi="Comic Sans MS"/>
        </w:rPr>
      </w:pPr>
      <w:r>
        <w:rPr>
          <w:rFonts w:ascii="Comic Sans MS" w:hAnsi="Comic Sans MS"/>
        </w:rPr>
        <w:t>WTS – Working towards the expected standard</w:t>
      </w:r>
    </w:p>
    <w:p w:rsidR="00795AE0" w:rsidRDefault="00795AE0">
      <w:pPr>
        <w:numPr>
          <w:ilvl w:val="0"/>
          <w:numId w:val="2"/>
        </w:numPr>
        <w:rPr>
          <w:rFonts w:ascii="Comic Sans MS" w:hAnsi="Comic Sans MS"/>
        </w:rPr>
      </w:pPr>
      <w:r>
        <w:rPr>
          <w:rFonts w:ascii="Comic Sans MS" w:hAnsi="Comic Sans MS"/>
        </w:rPr>
        <w:t>EXS – Working at the expected standard</w:t>
      </w:r>
    </w:p>
    <w:p w:rsidR="00795AE0" w:rsidRDefault="00795AE0">
      <w:pPr>
        <w:numPr>
          <w:ilvl w:val="0"/>
          <w:numId w:val="2"/>
        </w:numPr>
        <w:rPr>
          <w:rFonts w:ascii="Comic Sans MS" w:hAnsi="Comic Sans MS"/>
        </w:rPr>
      </w:pPr>
      <w:r>
        <w:rPr>
          <w:rFonts w:ascii="Comic Sans MS" w:hAnsi="Comic Sans MS"/>
        </w:rPr>
        <w:t>GDS – Working at a greater depth</w:t>
      </w:r>
    </w:p>
    <w:p w:rsidR="00DF5228" w:rsidRDefault="00DF5228">
      <w:pPr>
        <w:rPr>
          <w:rFonts w:ascii="Comic Sans MS" w:hAnsi="Comic Sans MS"/>
        </w:rPr>
      </w:pPr>
    </w:p>
    <w:p w:rsidR="00DF5228" w:rsidRDefault="00C34F63">
      <w:pPr>
        <w:ind w:left="720"/>
        <w:jc w:val="center"/>
        <w:rPr>
          <w:rFonts w:ascii="Comic Sans MS" w:hAnsi="Comic Sans MS"/>
          <w:b/>
          <w:sz w:val="28"/>
          <w:szCs w:val="28"/>
        </w:rPr>
      </w:pPr>
      <w:r>
        <w:rPr>
          <w:rFonts w:ascii="Comic Sans MS" w:hAnsi="Comic Sans MS"/>
          <w:b/>
          <w:sz w:val="28"/>
          <w:szCs w:val="28"/>
        </w:rPr>
        <w:t xml:space="preserve">A score of just over half the available marks </w:t>
      </w:r>
    </w:p>
    <w:p w:rsidR="00DF5228" w:rsidRDefault="00C34F63">
      <w:pPr>
        <w:ind w:left="720"/>
        <w:jc w:val="center"/>
        <w:rPr>
          <w:rFonts w:ascii="Comic Sans MS" w:hAnsi="Comic Sans MS"/>
          <w:b/>
          <w:sz w:val="28"/>
          <w:szCs w:val="28"/>
        </w:rPr>
      </w:pPr>
      <w:r>
        <w:rPr>
          <w:rFonts w:ascii="Comic Sans MS" w:hAnsi="Comic Sans MS"/>
          <w:b/>
          <w:sz w:val="28"/>
          <w:szCs w:val="28"/>
        </w:rPr>
        <w:t xml:space="preserve">will usually achieve </w:t>
      </w:r>
      <w:r w:rsidR="00795AE0">
        <w:rPr>
          <w:rFonts w:ascii="Comic Sans MS" w:hAnsi="Comic Sans MS"/>
          <w:b/>
          <w:sz w:val="28"/>
          <w:szCs w:val="28"/>
        </w:rPr>
        <w:t>expected level</w:t>
      </w:r>
      <w:r>
        <w:rPr>
          <w:rFonts w:ascii="Comic Sans MS" w:hAnsi="Comic Sans MS"/>
          <w:b/>
          <w:sz w:val="28"/>
          <w:szCs w:val="28"/>
        </w:rPr>
        <w:t>.</w:t>
      </w:r>
    </w:p>
    <w:p w:rsidR="00DF5228" w:rsidRDefault="00DF5228">
      <w:pPr>
        <w:ind w:left="720"/>
        <w:jc w:val="center"/>
        <w:rPr>
          <w:rFonts w:ascii="Comic Sans MS" w:hAnsi="Comic Sans MS"/>
          <w:b/>
          <w:sz w:val="28"/>
          <w:szCs w:val="28"/>
        </w:rPr>
      </w:pPr>
    </w:p>
    <w:p w:rsidR="00DF5228" w:rsidRDefault="00C34F63">
      <w:pPr>
        <w:rPr>
          <w:rFonts w:ascii="Comic Sans MS" w:hAnsi="Comic Sans MS"/>
        </w:rPr>
      </w:pPr>
      <w:r>
        <w:rPr>
          <w:rFonts w:ascii="Comic Sans MS" w:hAnsi="Comic Sans MS"/>
        </w:rPr>
        <w:t>On leaving primary school, our children will move onto secondary school and the Key Stage 3 curriculum.  Children who have achieved at Key Stage 2 will have built a good foundation on which to continue to learn.</w:t>
      </w:r>
    </w:p>
    <w:p w:rsidR="00DF5228" w:rsidRDefault="00DF5228">
      <w:pPr>
        <w:rPr>
          <w:rFonts w:ascii="Comic Sans MS" w:hAnsi="Comic Sans MS"/>
        </w:rPr>
      </w:pPr>
    </w:p>
    <w:p w:rsidR="00DF5228" w:rsidRDefault="00C34F63">
      <w:pPr>
        <w:rPr>
          <w:rFonts w:ascii="Comic Sans MS" w:hAnsi="Comic Sans MS"/>
        </w:rPr>
      </w:pPr>
      <w:r>
        <w:rPr>
          <w:rFonts w:ascii="Comic Sans MS" w:hAnsi="Comic Sans MS"/>
        </w:rPr>
        <w:t>All parents/carers receive a report that states what level their child achieved in each of the three core subjects, in both th</w:t>
      </w:r>
      <w:r w:rsidR="00F9725C">
        <w:rPr>
          <w:rFonts w:ascii="Comic Sans MS" w:hAnsi="Comic Sans MS"/>
        </w:rPr>
        <w:t>e results of the tests and the t</w:t>
      </w:r>
      <w:r>
        <w:rPr>
          <w:rFonts w:ascii="Comic Sans MS" w:hAnsi="Comic Sans MS"/>
        </w:rPr>
        <w:t>eacher assessments.  We usually share these results with the children.</w:t>
      </w:r>
    </w:p>
    <w:p w:rsidR="00DF5228" w:rsidRDefault="00DF5228">
      <w:pPr>
        <w:rPr>
          <w:rFonts w:ascii="Comic Sans MS" w:hAnsi="Comic Sans MS"/>
        </w:rPr>
      </w:pPr>
    </w:p>
    <w:p w:rsidR="00DF5228" w:rsidRDefault="00C34F63">
      <w:pPr>
        <w:rPr>
          <w:rFonts w:ascii="Comic Sans MS" w:hAnsi="Comic Sans MS"/>
        </w:rPr>
      </w:pPr>
      <w:r>
        <w:rPr>
          <w:rFonts w:ascii="Comic Sans MS" w:hAnsi="Comic Sans MS"/>
        </w:rPr>
        <w:t>Using this information, the secondary schools will be able to provide for continuity in each child’s education in Year 7.</w:t>
      </w:r>
    </w:p>
    <w:p w:rsidR="00DF5228" w:rsidRDefault="00DF5228">
      <w:pPr>
        <w:ind w:left="720"/>
        <w:jc w:val="center"/>
        <w:rPr>
          <w:rFonts w:ascii="Comic Sans MS" w:hAnsi="Comic Sans MS"/>
          <w:b/>
          <w:sz w:val="28"/>
          <w:szCs w:val="28"/>
        </w:rPr>
      </w:pPr>
    </w:p>
    <w:p w:rsidR="00DF5228" w:rsidRDefault="00DF5228">
      <w:pPr>
        <w:ind w:left="720"/>
        <w:jc w:val="center"/>
        <w:rPr>
          <w:rFonts w:ascii="Comic Sans MS" w:hAnsi="Comic Sans MS"/>
          <w:b/>
          <w:sz w:val="28"/>
          <w:szCs w:val="28"/>
        </w:rPr>
      </w:pPr>
    </w:p>
    <w:p w:rsidR="00DF5228" w:rsidRDefault="00C34F63">
      <w:pPr>
        <w:jc w:val="center"/>
        <w:rPr>
          <w:rFonts w:ascii="Comic Sans MS" w:hAnsi="Comic Sans MS"/>
          <w:b/>
          <w:sz w:val="28"/>
          <w:szCs w:val="28"/>
          <w:u w:val="single"/>
        </w:rPr>
      </w:pPr>
      <w:r>
        <w:rPr>
          <w:rFonts w:ascii="Comic Sans MS" w:hAnsi="Comic Sans MS"/>
          <w:b/>
          <w:sz w:val="28"/>
          <w:szCs w:val="28"/>
          <w:u w:val="single"/>
        </w:rPr>
        <w:t>English</w:t>
      </w:r>
    </w:p>
    <w:p w:rsidR="00DF5228" w:rsidRDefault="00C34F63">
      <w:pPr>
        <w:jc w:val="center"/>
        <w:rPr>
          <w:rFonts w:ascii="Comic Sans MS" w:hAnsi="Comic Sans MS"/>
          <w:b/>
          <w:sz w:val="28"/>
          <w:szCs w:val="28"/>
        </w:rPr>
      </w:pPr>
      <w:r>
        <w:rPr>
          <w:noProof/>
          <w:lang w:eastAsia="en-GB"/>
        </w:rPr>
        <w:drawing>
          <wp:anchor distT="0" distB="0" distL="114300" distR="114300" simplePos="0" relativeHeight="251652608" behindDoc="1" locked="0" layoutInCell="1" allowOverlap="1">
            <wp:simplePos x="0" y="0"/>
            <wp:positionH relativeFrom="column">
              <wp:posOffset>4876800</wp:posOffset>
            </wp:positionH>
            <wp:positionV relativeFrom="paragraph">
              <wp:posOffset>95250</wp:posOffset>
            </wp:positionV>
            <wp:extent cx="1250950" cy="1616710"/>
            <wp:effectExtent l="0" t="0" r="6350" b="2540"/>
            <wp:wrapTight wrapText="bothSides">
              <wp:wrapPolygon edited="0">
                <wp:start x="0" y="0"/>
                <wp:lineTo x="0" y="21379"/>
                <wp:lineTo x="21381" y="21379"/>
                <wp:lineTo x="21381" y="0"/>
                <wp:lineTo x="0" y="0"/>
              </wp:wrapPolygon>
            </wp:wrapTight>
            <wp:docPr id="4" name="Picture 4" descr="j0439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439508[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0950" cy="1616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228" w:rsidRDefault="00C34F63">
      <w:pPr>
        <w:rPr>
          <w:rFonts w:ascii="Comic Sans MS" w:hAnsi="Comic Sans MS"/>
        </w:rPr>
      </w:pPr>
      <w:r>
        <w:rPr>
          <w:rFonts w:ascii="Comic Sans MS" w:hAnsi="Comic Sans MS"/>
        </w:rPr>
        <w:t xml:space="preserve">There are three tests:  </w:t>
      </w:r>
    </w:p>
    <w:p w:rsidR="00DF5228" w:rsidRDefault="00DF5228">
      <w:pPr>
        <w:rPr>
          <w:rFonts w:ascii="Broadway" w:hAnsi="Broadway"/>
        </w:rPr>
      </w:pPr>
    </w:p>
    <w:p w:rsidR="00DF5228" w:rsidRDefault="00C34F63">
      <w:pPr>
        <w:numPr>
          <w:ilvl w:val="0"/>
          <w:numId w:val="3"/>
        </w:numPr>
        <w:rPr>
          <w:rFonts w:ascii="Broadway" w:hAnsi="Broadway"/>
          <w:b/>
        </w:rPr>
      </w:pPr>
      <w:smartTag w:uri="urn:schemas-microsoft-com:office:smarttags" w:element="City">
        <w:smartTag w:uri="urn:schemas-microsoft-com:office:smarttags" w:element="place">
          <w:r>
            <w:rPr>
              <w:rFonts w:ascii="Comic Sans MS" w:hAnsi="Comic Sans MS"/>
              <w:b/>
            </w:rPr>
            <w:t>Reading</w:t>
          </w:r>
        </w:smartTag>
      </w:smartTag>
    </w:p>
    <w:p w:rsidR="00DF5228" w:rsidRDefault="00DF5228">
      <w:pPr>
        <w:rPr>
          <w:rFonts w:ascii="Comic Sans MS" w:hAnsi="Comic Sans MS"/>
          <w:b/>
        </w:rPr>
      </w:pPr>
    </w:p>
    <w:p w:rsidR="00DF5228" w:rsidRDefault="00C34F63">
      <w:pPr>
        <w:rPr>
          <w:rFonts w:ascii="Comic Sans MS" w:hAnsi="Comic Sans MS"/>
        </w:rPr>
      </w:pPr>
      <w:r>
        <w:rPr>
          <w:rFonts w:ascii="Comic Sans MS" w:hAnsi="Comic Sans MS"/>
        </w:rPr>
        <w:t>The children will have one hour to read</w:t>
      </w:r>
      <w:r w:rsidR="00795AE0">
        <w:rPr>
          <w:rFonts w:ascii="Comic Sans MS" w:hAnsi="Comic Sans MS"/>
        </w:rPr>
        <w:t xml:space="preserve"> three stories</w:t>
      </w:r>
      <w:r>
        <w:rPr>
          <w:rFonts w:ascii="Comic Sans MS" w:hAnsi="Comic Sans MS"/>
        </w:rPr>
        <w:t xml:space="preserve"> or poem</w:t>
      </w:r>
      <w:r w:rsidR="00795AE0">
        <w:rPr>
          <w:rFonts w:ascii="Comic Sans MS" w:hAnsi="Comic Sans MS"/>
        </w:rPr>
        <w:t>s or nonfiction writing</w:t>
      </w:r>
      <w:r>
        <w:rPr>
          <w:rFonts w:ascii="Comic Sans MS" w:hAnsi="Comic Sans MS"/>
        </w:rPr>
        <w:t>, and some information writing broadly based on a theme such as ‘The Olympics’ or ‘Weather’ and then  answer a range of questions in written answers.  Answers can be in phrases and don’t often have to be in full sentences.</w:t>
      </w:r>
    </w:p>
    <w:p w:rsidR="00DF5228" w:rsidRDefault="00DF5228">
      <w:pPr>
        <w:rPr>
          <w:rFonts w:ascii="Comic Sans MS" w:hAnsi="Comic Sans MS"/>
        </w:rPr>
      </w:pPr>
    </w:p>
    <w:p w:rsidR="00DF5228" w:rsidRDefault="00C34F63">
      <w:pPr>
        <w:rPr>
          <w:rFonts w:ascii="Comic Sans MS" w:hAnsi="Comic Sans MS"/>
        </w:rPr>
      </w:pPr>
      <w:r>
        <w:rPr>
          <w:rFonts w:ascii="Comic Sans MS" w:hAnsi="Comic Sans MS"/>
        </w:rPr>
        <w:t>The questions range from the literal (who does what, when) to the deductive (where, for example, they have to work out how someone is feeling from what is written).  Your child will be encouraged to say which parts of the text contained the answer and will need to include examples.</w:t>
      </w:r>
    </w:p>
    <w:p w:rsidR="00DF5228" w:rsidRDefault="00C34F63">
      <w:pPr>
        <w:rPr>
          <w:rFonts w:ascii="Comic Sans MS" w:hAnsi="Comic Sans MS"/>
        </w:rPr>
      </w:pPr>
      <w:r>
        <w:rPr>
          <w:noProof/>
          <w:lang w:eastAsia="en-GB"/>
        </w:rPr>
        <w:drawing>
          <wp:anchor distT="0" distB="0" distL="114300" distR="114300" simplePos="0" relativeHeight="251661824" behindDoc="1" locked="0" layoutInCell="1" allowOverlap="1">
            <wp:simplePos x="0" y="0"/>
            <wp:positionH relativeFrom="column">
              <wp:posOffset>4836795</wp:posOffset>
            </wp:positionH>
            <wp:positionV relativeFrom="paragraph">
              <wp:posOffset>213360</wp:posOffset>
            </wp:positionV>
            <wp:extent cx="1376680" cy="1397000"/>
            <wp:effectExtent l="0" t="0" r="0" b="0"/>
            <wp:wrapTight wrapText="bothSides">
              <wp:wrapPolygon edited="0">
                <wp:start x="4185" y="0"/>
                <wp:lineTo x="0" y="589"/>
                <wp:lineTo x="0" y="5007"/>
                <wp:lineTo x="1793" y="9425"/>
                <wp:lineTo x="1793" y="11193"/>
                <wp:lineTo x="3288" y="14138"/>
                <wp:lineTo x="299" y="21207"/>
                <wp:lineTo x="21221" y="21207"/>
                <wp:lineTo x="21221" y="20913"/>
                <wp:lineTo x="20923" y="16200"/>
                <wp:lineTo x="18830" y="14138"/>
                <wp:lineTo x="19727" y="589"/>
                <wp:lineTo x="18232" y="0"/>
                <wp:lineTo x="6875" y="0"/>
                <wp:lineTo x="4185" y="0"/>
              </wp:wrapPolygon>
            </wp:wrapTight>
            <wp:docPr id="22" name="Picture 22" descr="C:\Users\sm\AppData\Local\Microsoft\Windows\Temporary Internet Files\Content.IE5\CNA5U5WS\MC90008905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m\AppData\Local\Microsoft\Windows\Temporary Internet Files\Content.IE5\CNA5U5WS\MC900089058[1].wm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6680" cy="1397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228" w:rsidRDefault="00C34F63">
      <w:pPr>
        <w:numPr>
          <w:ilvl w:val="0"/>
          <w:numId w:val="3"/>
        </w:numPr>
        <w:rPr>
          <w:rFonts w:ascii="Comic Sans MS" w:hAnsi="Comic Sans MS"/>
        </w:rPr>
      </w:pPr>
      <w:r>
        <w:rPr>
          <w:rFonts w:ascii="Comic Sans MS" w:hAnsi="Comic Sans MS"/>
          <w:b/>
        </w:rPr>
        <w:t>English grammar, punctuation and spelling</w:t>
      </w:r>
    </w:p>
    <w:p w:rsidR="00DF5228" w:rsidRDefault="00DF5228">
      <w:pPr>
        <w:ind w:left="360"/>
        <w:rPr>
          <w:rFonts w:ascii="Comic Sans MS" w:hAnsi="Comic Sans MS"/>
          <w:b/>
        </w:rPr>
      </w:pPr>
    </w:p>
    <w:p w:rsidR="00DF5228" w:rsidRDefault="00795AE0">
      <w:pPr>
        <w:rPr>
          <w:rFonts w:ascii="Comic Sans MS" w:hAnsi="Comic Sans MS"/>
        </w:rPr>
      </w:pPr>
      <w:r>
        <w:rPr>
          <w:rFonts w:ascii="Comic Sans MS" w:hAnsi="Comic Sans MS"/>
        </w:rPr>
        <w:t>An English grammar and punctuation test will take place – children given 45minutes to complete questions involving all the areas of grammar and punctuation. With spellings a</w:t>
      </w:r>
      <w:r w:rsidR="00F9725C">
        <w:rPr>
          <w:rFonts w:ascii="Comic Sans MS" w:hAnsi="Comic Sans MS"/>
        </w:rPr>
        <w:t xml:space="preserve"> t</w:t>
      </w:r>
      <w:r w:rsidR="00C34F63">
        <w:rPr>
          <w:rFonts w:ascii="Comic Sans MS" w:hAnsi="Comic Sans MS"/>
        </w:rPr>
        <w:t>eacher will read out the</w:t>
      </w:r>
      <w:r>
        <w:rPr>
          <w:rFonts w:ascii="Comic Sans MS" w:hAnsi="Comic Sans MS"/>
        </w:rPr>
        <w:t xml:space="preserve"> a</w:t>
      </w:r>
      <w:r w:rsidR="00F9725C">
        <w:rPr>
          <w:rFonts w:ascii="Comic Sans MS" w:hAnsi="Comic Sans MS"/>
        </w:rPr>
        <w:t xml:space="preserve"> text twice and on the</w:t>
      </w:r>
      <w:r w:rsidR="00C34F63">
        <w:rPr>
          <w:rFonts w:ascii="Comic Sans MS" w:hAnsi="Comic Sans MS"/>
        </w:rPr>
        <w:t xml:space="preserve"> second time through children will have to fill in the gaps using the correct spellings. </w:t>
      </w:r>
    </w:p>
    <w:p w:rsidR="00DF5228" w:rsidRDefault="00DF5228">
      <w:pPr>
        <w:rPr>
          <w:rFonts w:ascii="Comic Sans MS" w:hAnsi="Comic Sans MS"/>
        </w:rPr>
      </w:pPr>
    </w:p>
    <w:p w:rsidR="00DF5228" w:rsidRDefault="00C34F63">
      <w:pPr>
        <w:rPr>
          <w:rFonts w:ascii="Comic Sans MS" w:hAnsi="Comic Sans MS"/>
        </w:rPr>
      </w:pPr>
      <w:r>
        <w:rPr>
          <w:rFonts w:ascii="Comic Sans MS" w:hAnsi="Comic Sans MS"/>
        </w:rPr>
        <w:t>These will be externally marked.</w:t>
      </w:r>
    </w:p>
    <w:p w:rsidR="00DF5228" w:rsidRDefault="00DF5228">
      <w:pPr>
        <w:rPr>
          <w:rFonts w:ascii="Comic Sans MS" w:hAnsi="Comic Sans MS"/>
        </w:rPr>
      </w:pPr>
    </w:p>
    <w:p w:rsidR="00DF5228" w:rsidRDefault="00C34F63">
      <w:pPr>
        <w:ind w:left="360"/>
        <w:jc w:val="center"/>
        <w:rPr>
          <w:rFonts w:ascii="Comic Sans MS" w:hAnsi="Comic Sans MS"/>
          <w:b/>
          <w:sz w:val="28"/>
          <w:szCs w:val="28"/>
          <w:u w:val="single"/>
        </w:rPr>
      </w:pPr>
      <w:r>
        <w:rPr>
          <w:rFonts w:ascii="Comic Sans MS" w:hAnsi="Comic Sans MS"/>
          <w:b/>
          <w:sz w:val="28"/>
          <w:szCs w:val="28"/>
          <w:u w:val="single"/>
        </w:rPr>
        <w:t>Maths</w:t>
      </w:r>
    </w:p>
    <w:p w:rsidR="00DF5228" w:rsidRDefault="00DF5228">
      <w:pPr>
        <w:ind w:left="360"/>
        <w:jc w:val="center"/>
        <w:rPr>
          <w:rFonts w:ascii="Comic Sans MS" w:hAnsi="Comic Sans MS"/>
          <w:b/>
          <w:sz w:val="28"/>
          <w:szCs w:val="28"/>
        </w:rPr>
      </w:pPr>
    </w:p>
    <w:p w:rsidR="00DF5228" w:rsidRDefault="00C34F63">
      <w:pPr>
        <w:rPr>
          <w:rFonts w:ascii="Comic Sans MS" w:hAnsi="Comic Sans MS"/>
        </w:rPr>
      </w:pPr>
      <w:r>
        <w:rPr>
          <w:rFonts w:ascii="Comic Sans MS" w:hAnsi="Comic Sans MS"/>
        </w:rPr>
        <w:t>There are three maths papers.  The papers include calculating skills, understanding of shapes, symmetry and reading charts.</w:t>
      </w:r>
    </w:p>
    <w:p w:rsidR="00DF5228" w:rsidRDefault="00C34F63">
      <w:pPr>
        <w:ind w:left="360"/>
        <w:rPr>
          <w:rFonts w:ascii="Comic Sans MS" w:hAnsi="Comic Sans MS"/>
        </w:rPr>
      </w:pPr>
      <w:r>
        <w:rPr>
          <w:noProof/>
          <w:lang w:eastAsia="en-GB"/>
        </w:rPr>
        <w:drawing>
          <wp:anchor distT="0" distB="0" distL="114300" distR="114300" simplePos="0" relativeHeight="251654656" behindDoc="1" locked="0" layoutInCell="1" allowOverlap="1">
            <wp:simplePos x="0" y="0"/>
            <wp:positionH relativeFrom="column">
              <wp:posOffset>5334000</wp:posOffset>
            </wp:positionH>
            <wp:positionV relativeFrom="paragraph">
              <wp:posOffset>108585</wp:posOffset>
            </wp:positionV>
            <wp:extent cx="685800" cy="619125"/>
            <wp:effectExtent l="0" t="0" r="0" b="9525"/>
            <wp:wrapTight wrapText="bothSides">
              <wp:wrapPolygon edited="0">
                <wp:start x="0" y="0"/>
                <wp:lineTo x="0" y="21268"/>
                <wp:lineTo x="21000" y="21268"/>
                <wp:lineTo x="21000" y="0"/>
                <wp:lineTo x="0" y="0"/>
              </wp:wrapPolygon>
            </wp:wrapTight>
            <wp:docPr id="8" name="Picture 8" descr="j0332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0332680[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228" w:rsidRDefault="00C34F63">
      <w:pPr>
        <w:numPr>
          <w:ilvl w:val="0"/>
          <w:numId w:val="3"/>
        </w:numPr>
        <w:rPr>
          <w:rFonts w:ascii="Comic Sans MS" w:hAnsi="Comic Sans MS"/>
        </w:rPr>
      </w:pPr>
      <w:r>
        <w:rPr>
          <w:rFonts w:ascii="Comic Sans MS" w:hAnsi="Comic Sans MS"/>
        </w:rPr>
        <w:t>The first paper has a range of problems from straight calculations to practical examples (such as working out how many cakes fit on a tray).</w:t>
      </w:r>
    </w:p>
    <w:p w:rsidR="00DF5228" w:rsidRDefault="00C34F63">
      <w:pPr>
        <w:ind w:left="360"/>
        <w:rPr>
          <w:rFonts w:ascii="Comic Sans MS" w:hAnsi="Comic Sans MS"/>
        </w:rPr>
      </w:pPr>
      <w:r>
        <w:rPr>
          <w:noProof/>
          <w:lang w:eastAsia="en-GB"/>
        </w:rPr>
        <w:drawing>
          <wp:anchor distT="0" distB="0" distL="114300" distR="114300" simplePos="0" relativeHeight="251653632" behindDoc="1" locked="0" layoutInCell="1" allowOverlap="1">
            <wp:simplePos x="0" y="0"/>
            <wp:positionH relativeFrom="column">
              <wp:posOffset>5410200</wp:posOffset>
            </wp:positionH>
            <wp:positionV relativeFrom="paragraph">
              <wp:posOffset>156845</wp:posOffset>
            </wp:positionV>
            <wp:extent cx="720090" cy="720090"/>
            <wp:effectExtent l="0" t="0" r="0" b="3810"/>
            <wp:wrapTight wrapText="bothSides">
              <wp:wrapPolygon edited="0">
                <wp:start x="4000" y="0"/>
                <wp:lineTo x="3429" y="1714"/>
                <wp:lineTo x="2857" y="10286"/>
                <wp:lineTo x="571" y="18857"/>
                <wp:lineTo x="2857" y="21143"/>
                <wp:lineTo x="4000" y="21143"/>
                <wp:lineTo x="17714" y="21143"/>
                <wp:lineTo x="18857" y="21143"/>
                <wp:lineTo x="20571" y="18857"/>
                <wp:lineTo x="18286" y="9714"/>
                <wp:lineTo x="17714" y="0"/>
                <wp:lineTo x="4000" y="0"/>
              </wp:wrapPolygon>
            </wp:wrapTight>
            <wp:docPr id="7" name="Picture 7" descr="j04338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43388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228" w:rsidRDefault="00C34F63">
      <w:pPr>
        <w:numPr>
          <w:ilvl w:val="0"/>
          <w:numId w:val="3"/>
        </w:numPr>
        <w:rPr>
          <w:rFonts w:ascii="Comic Sans MS" w:hAnsi="Comic Sans MS"/>
        </w:rPr>
      </w:pPr>
      <w:r>
        <w:rPr>
          <w:rFonts w:ascii="Comic Sans MS" w:hAnsi="Comic Sans MS"/>
        </w:rPr>
        <w:t>The second</w:t>
      </w:r>
      <w:r w:rsidR="00795AE0">
        <w:rPr>
          <w:rFonts w:ascii="Comic Sans MS" w:hAnsi="Comic Sans MS"/>
        </w:rPr>
        <w:t xml:space="preserve"> and third</w:t>
      </w:r>
      <w:r>
        <w:rPr>
          <w:rFonts w:ascii="Comic Sans MS" w:hAnsi="Comic Sans MS"/>
        </w:rPr>
        <w:t xml:space="preserve"> paper</w:t>
      </w:r>
      <w:r w:rsidR="00795AE0">
        <w:rPr>
          <w:rFonts w:ascii="Comic Sans MS" w:hAnsi="Comic Sans MS"/>
        </w:rPr>
        <w:t>s</w:t>
      </w:r>
      <w:r>
        <w:rPr>
          <w:rFonts w:ascii="Comic Sans MS" w:hAnsi="Comic Sans MS"/>
        </w:rPr>
        <w:t xml:space="preserve"> ha</w:t>
      </w:r>
      <w:r w:rsidR="00795AE0">
        <w:rPr>
          <w:rFonts w:ascii="Comic Sans MS" w:hAnsi="Comic Sans MS"/>
        </w:rPr>
        <w:t>ve a heavy focus on reasoning. T</w:t>
      </w:r>
      <w:r>
        <w:rPr>
          <w:rFonts w:ascii="Comic Sans MS" w:hAnsi="Comic Sans MS"/>
        </w:rPr>
        <w:t>he children are NOT allowed to use calculators.</w:t>
      </w:r>
      <w:r>
        <w:rPr>
          <w:snapToGrid w:val="0"/>
          <w:color w:val="000000"/>
          <w:w w:val="0"/>
          <w:sz w:val="0"/>
          <w:szCs w:val="0"/>
          <w:u w:color="000000"/>
          <w:bdr w:val="none" w:sz="0" w:space="0" w:color="000000"/>
          <w:shd w:val="clear" w:color="000000" w:fill="000000"/>
          <w:lang w:val="x-none" w:eastAsia="x-none" w:bidi="x-none"/>
        </w:rPr>
        <w:t xml:space="preserve"> </w:t>
      </w:r>
    </w:p>
    <w:p w:rsidR="00DF5228" w:rsidRDefault="00DF5228">
      <w:pPr>
        <w:rPr>
          <w:rFonts w:ascii="Comic Sans MS" w:hAnsi="Comic Sans MS"/>
        </w:rPr>
      </w:pPr>
    </w:p>
    <w:p w:rsidR="00DF5228" w:rsidRDefault="00C34F63">
      <w:pPr>
        <w:rPr>
          <w:rFonts w:ascii="Comic Sans MS" w:hAnsi="Comic Sans MS"/>
        </w:rPr>
      </w:pPr>
      <w:r>
        <w:rPr>
          <w:rFonts w:ascii="Comic Sans MS" w:hAnsi="Comic Sans MS"/>
        </w:rPr>
        <w:t xml:space="preserve">In </w:t>
      </w:r>
      <w:r w:rsidR="00795AE0">
        <w:rPr>
          <w:rFonts w:ascii="Comic Sans MS" w:hAnsi="Comic Sans MS"/>
        </w:rPr>
        <w:t>all</w:t>
      </w:r>
      <w:r>
        <w:rPr>
          <w:rFonts w:ascii="Comic Sans MS" w:hAnsi="Comic Sans MS"/>
        </w:rPr>
        <w:t xml:space="preserve"> of these papers, children are encouraged to show how they arrived at </w:t>
      </w:r>
      <w:r>
        <w:rPr>
          <w:rFonts w:ascii="Comic Sans MS" w:hAnsi="Comic Sans MS"/>
        </w:rPr>
        <w:lastRenderedPageBreak/>
        <w:t>an answer.  Marks are awarded for showing working out, even if the answer is wrong.  Children will also be expected to show an understanding of how to use and apply their mathematical knowledge in a variety of ways or ‘to think like a mathematician’.</w:t>
      </w:r>
    </w:p>
    <w:p w:rsidR="00DF5228" w:rsidRDefault="00C34F63">
      <w:pPr>
        <w:rPr>
          <w:rFonts w:ascii="Comic Sans MS" w:hAnsi="Comic Sans MS"/>
        </w:rPr>
      </w:pPr>
      <w:r>
        <w:rPr>
          <w:noProof/>
          <w:lang w:eastAsia="en-GB"/>
        </w:rPr>
        <w:drawing>
          <wp:anchor distT="0" distB="0" distL="114300" distR="114300" simplePos="0" relativeHeight="251655680" behindDoc="1" locked="0" layoutInCell="1" allowOverlap="1">
            <wp:simplePos x="0" y="0"/>
            <wp:positionH relativeFrom="column">
              <wp:posOffset>5334000</wp:posOffset>
            </wp:positionH>
            <wp:positionV relativeFrom="paragraph">
              <wp:posOffset>106680</wp:posOffset>
            </wp:positionV>
            <wp:extent cx="834390" cy="799465"/>
            <wp:effectExtent l="0" t="0" r="3810" b="635"/>
            <wp:wrapTight wrapText="bothSides">
              <wp:wrapPolygon edited="0">
                <wp:start x="8384" y="0"/>
                <wp:lineTo x="5918" y="1029"/>
                <wp:lineTo x="1479" y="6691"/>
                <wp:lineTo x="0" y="16470"/>
                <wp:lineTo x="0" y="21102"/>
                <wp:lineTo x="5918" y="21102"/>
                <wp:lineTo x="20712" y="21102"/>
                <wp:lineTo x="21205" y="18014"/>
                <wp:lineTo x="21205" y="3088"/>
                <wp:lineTo x="15288" y="0"/>
                <wp:lineTo x="8384" y="0"/>
              </wp:wrapPolygon>
            </wp:wrapTight>
            <wp:docPr id="9" name="Picture 9" descr="j0398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039813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4390" cy="799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228" w:rsidRDefault="00C34F63">
      <w:pPr>
        <w:numPr>
          <w:ilvl w:val="0"/>
          <w:numId w:val="6"/>
        </w:numPr>
        <w:rPr>
          <w:rFonts w:ascii="Comic Sans MS" w:hAnsi="Comic Sans MS"/>
        </w:rPr>
      </w:pPr>
      <w:r>
        <w:rPr>
          <w:rFonts w:ascii="Comic Sans MS" w:hAnsi="Comic Sans MS"/>
        </w:rPr>
        <w:t xml:space="preserve">Children who need questions read to them will be assigned a reader, scribe or </w:t>
      </w:r>
      <w:r>
        <w:rPr>
          <w:rStyle w:val="Strong"/>
          <w:rFonts w:ascii="Comic Sans MS" w:hAnsi="Comic Sans MS"/>
          <w:b w:val="0"/>
          <w:color w:val="000000"/>
        </w:rPr>
        <w:t>amanuensis</w:t>
      </w:r>
      <w:r>
        <w:rPr>
          <w:rFonts w:ascii="Comic Sans MS" w:hAnsi="Comic Sans MS"/>
        </w:rPr>
        <w:t xml:space="preserve"> (both reader and scribe) depending on their needs.</w:t>
      </w:r>
    </w:p>
    <w:p w:rsidR="00DF5228" w:rsidRDefault="00DF5228">
      <w:pPr>
        <w:rPr>
          <w:rFonts w:ascii="Comic Sans MS" w:hAnsi="Comic Sans MS"/>
        </w:rPr>
      </w:pPr>
    </w:p>
    <w:p w:rsidR="00DF5228" w:rsidRDefault="00C34F63">
      <w:pPr>
        <w:numPr>
          <w:ilvl w:val="0"/>
          <w:numId w:val="6"/>
        </w:numPr>
        <w:rPr>
          <w:rFonts w:ascii="Comic Sans MS" w:hAnsi="Comic Sans MS"/>
        </w:rPr>
      </w:pPr>
      <w:r>
        <w:rPr>
          <w:rFonts w:ascii="Comic Sans MS" w:hAnsi="Comic Sans MS"/>
        </w:rPr>
        <w:t xml:space="preserve">If a child’s writing is hard to read, work (or parts of it) will be transcribed. </w:t>
      </w:r>
    </w:p>
    <w:p w:rsidR="00DF5228" w:rsidRDefault="00DF5228">
      <w:pPr>
        <w:ind w:left="360"/>
        <w:rPr>
          <w:rFonts w:ascii="Comic Sans MS" w:hAnsi="Comic Sans MS"/>
        </w:rPr>
      </w:pPr>
    </w:p>
    <w:p w:rsidR="00633AB2" w:rsidRDefault="00C34F63" w:rsidP="00B91160">
      <w:pPr>
        <w:ind w:left="360"/>
        <w:rPr>
          <w:rFonts w:ascii="Comic Sans MS" w:hAnsi="Comic Sans MS"/>
        </w:rPr>
      </w:pPr>
      <w:r>
        <w:rPr>
          <w:rFonts w:ascii="Comic Sans MS" w:hAnsi="Comic Sans MS"/>
        </w:rPr>
        <w:t>This will be externally marked.</w:t>
      </w:r>
    </w:p>
    <w:p w:rsidR="00633AB2" w:rsidRDefault="00633AB2">
      <w:pPr>
        <w:ind w:left="720"/>
        <w:rPr>
          <w:rFonts w:ascii="Comic Sans MS" w:hAnsi="Comic Sans MS"/>
        </w:rPr>
      </w:pPr>
    </w:p>
    <w:p w:rsidR="00DF5228" w:rsidRDefault="00DF5228">
      <w:pPr>
        <w:ind w:left="720"/>
        <w:rPr>
          <w:rFonts w:ascii="Comic Sans MS" w:hAnsi="Comic Sans MS"/>
        </w:rPr>
      </w:pPr>
    </w:p>
    <w:p w:rsidR="00DF5228" w:rsidRPr="00B91160" w:rsidRDefault="00C34F63" w:rsidP="00B91160">
      <w:pPr>
        <w:rPr>
          <w:rFonts w:ascii="Comic Sans MS" w:hAnsi="Comic Sans MS"/>
        </w:rPr>
      </w:pPr>
      <w:r>
        <w:rPr>
          <w:noProof/>
          <w:lang w:eastAsia="en-GB"/>
        </w:rPr>
        <w:drawing>
          <wp:anchor distT="0" distB="0" distL="114300" distR="114300" simplePos="0" relativeHeight="251659776" behindDoc="1" locked="0" layoutInCell="1" allowOverlap="1" wp14:anchorId="7FF0255E" wp14:editId="3AD692F7">
            <wp:simplePos x="0" y="0"/>
            <wp:positionH relativeFrom="column">
              <wp:posOffset>4114800</wp:posOffset>
            </wp:positionH>
            <wp:positionV relativeFrom="paragraph">
              <wp:posOffset>260350</wp:posOffset>
            </wp:positionV>
            <wp:extent cx="1955800" cy="1511300"/>
            <wp:effectExtent l="0" t="0" r="6350" b="0"/>
            <wp:wrapTight wrapText="bothSides">
              <wp:wrapPolygon edited="0">
                <wp:start x="0" y="0"/>
                <wp:lineTo x="0" y="21237"/>
                <wp:lineTo x="21460" y="21237"/>
                <wp:lineTo x="21460" y="0"/>
                <wp:lineTo x="0" y="0"/>
              </wp:wrapPolygon>
            </wp:wrapTight>
            <wp:docPr id="15" name="Picture 15" descr="j04350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435039[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5800" cy="151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1160">
        <w:rPr>
          <w:rFonts w:ascii="Comic Sans MS" w:hAnsi="Comic Sans MS"/>
          <w:b/>
          <w:sz w:val="28"/>
          <w:szCs w:val="28"/>
          <w:u w:val="single"/>
        </w:rPr>
        <w:t>How else can you help?</w:t>
      </w:r>
    </w:p>
    <w:p w:rsidR="00DF5228" w:rsidRDefault="00DF5228">
      <w:pPr>
        <w:jc w:val="center"/>
        <w:rPr>
          <w:rFonts w:ascii="Comic Sans MS" w:hAnsi="Comic Sans MS"/>
          <w:b/>
          <w:sz w:val="28"/>
          <w:szCs w:val="28"/>
          <w:u w:val="single"/>
        </w:rPr>
      </w:pPr>
    </w:p>
    <w:p w:rsidR="00DF5228" w:rsidRDefault="00C34F63">
      <w:pPr>
        <w:rPr>
          <w:rFonts w:ascii="Comic Sans MS" w:hAnsi="Comic Sans MS"/>
        </w:rPr>
      </w:pPr>
      <w:r>
        <w:rPr>
          <w:rFonts w:ascii="Comic Sans MS" w:hAnsi="Comic Sans MS"/>
        </w:rPr>
        <w:t>SATs can be a worrying time for your child and can lead to nervousness as the tests approach.  Good coping strategies include:</w:t>
      </w:r>
    </w:p>
    <w:p w:rsidR="00DF5228" w:rsidRDefault="00DF5228">
      <w:pPr>
        <w:rPr>
          <w:rFonts w:ascii="Comic Sans MS" w:hAnsi="Comic Sans MS"/>
        </w:rPr>
      </w:pPr>
    </w:p>
    <w:p w:rsidR="00DF5228" w:rsidRDefault="00C34F63">
      <w:pPr>
        <w:numPr>
          <w:ilvl w:val="0"/>
          <w:numId w:val="7"/>
        </w:numPr>
        <w:rPr>
          <w:rFonts w:ascii="Comic Sans MS" w:hAnsi="Comic Sans MS"/>
        </w:rPr>
      </w:pPr>
      <w:r>
        <w:rPr>
          <w:rFonts w:ascii="Comic Sans MS" w:hAnsi="Comic Sans MS"/>
        </w:rPr>
        <w:t>Reassure them that they just have to try their best on the day.</w:t>
      </w:r>
    </w:p>
    <w:p w:rsidR="00DF5228" w:rsidRDefault="00C34F63">
      <w:pPr>
        <w:numPr>
          <w:ilvl w:val="0"/>
          <w:numId w:val="7"/>
        </w:numPr>
        <w:rPr>
          <w:rFonts w:ascii="Comic Sans MS" w:hAnsi="Comic Sans MS"/>
        </w:rPr>
      </w:pPr>
      <w:r>
        <w:rPr>
          <w:rFonts w:ascii="Comic Sans MS" w:hAnsi="Comic Sans MS"/>
        </w:rPr>
        <w:t>Teach them how to relax by breathing deeply and closing their eyes to picture a calm scene like a green field by a river.</w:t>
      </w:r>
    </w:p>
    <w:p w:rsidR="00B91160" w:rsidRDefault="00C34F63" w:rsidP="00B91160">
      <w:pPr>
        <w:numPr>
          <w:ilvl w:val="0"/>
          <w:numId w:val="7"/>
        </w:numPr>
        <w:rPr>
          <w:rFonts w:ascii="Comic Sans MS" w:hAnsi="Comic Sans MS"/>
        </w:rPr>
      </w:pPr>
      <w:r w:rsidRPr="00B91160">
        <w:rPr>
          <w:rFonts w:ascii="Comic Sans MS" w:hAnsi="Comic Sans MS"/>
          <w:b/>
        </w:rPr>
        <w:t>Keep an early and regular bedtime routine in the days leading up to and includi</w:t>
      </w:r>
      <w:r w:rsidR="00F9725C" w:rsidRPr="00B91160">
        <w:rPr>
          <w:rFonts w:ascii="Comic Sans MS" w:hAnsi="Comic Sans MS"/>
          <w:b/>
        </w:rPr>
        <w:t>ng the test week – no later than</w:t>
      </w:r>
      <w:r w:rsidRPr="00B91160">
        <w:rPr>
          <w:rFonts w:ascii="Comic Sans MS" w:hAnsi="Comic Sans MS"/>
          <w:b/>
        </w:rPr>
        <w:t xml:space="preserve"> 8.30 p.m.!</w:t>
      </w:r>
      <w:r w:rsidR="00B91160" w:rsidRPr="00B91160">
        <w:rPr>
          <w:rFonts w:ascii="Comic Sans MS" w:hAnsi="Comic Sans MS"/>
        </w:rPr>
        <w:t xml:space="preserve"> </w:t>
      </w:r>
    </w:p>
    <w:p w:rsidR="00DF5228" w:rsidRPr="00B91160" w:rsidRDefault="00B91160" w:rsidP="00B91160">
      <w:pPr>
        <w:numPr>
          <w:ilvl w:val="0"/>
          <w:numId w:val="7"/>
        </w:numPr>
        <w:rPr>
          <w:rFonts w:ascii="Comic Sans MS" w:hAnsi="Comic Sans MS"/>
        </w:rPr>
      </w:pPr>
      <w:r>
        <w:rPr>
          <w:rFonts w:ascii="Comic Sans MS" w:hAnsi="Comic Sans MS"/>
        </w:rPr>
        <w:t>Remind them that in most parts of the SAT papers, children do not have to write in sentences:  often, phrases or even single words will be enough.</w:t>
      </w:r>
    </w:p>
    <w:p w:rsidR="00DF5228" w:rsidRPr="00B91160" w:rsidRDefault="00C34F63">
      <w:pPr>
        <w:numPr>
          <w:ilvl w:val="0"/>
          <w:numId w:val="7"/>
        </w:numPr>
        <w:rPr>
          <w:rFonts w:ascii="Comic Sans MS" w:hAnsi="Comic Sans MS"/>
          <w:b/>
        </w:rPr>
      </w:pPr>
      <w:r w:rsidRPr="00B91160">
        <w:rPr>
          <w:rFonts w:ascii="Comic Sans MS" w:hAnsi="Comic Sans MS"/>
          <w:b/>
        </w:rPr>
        <w:t>Ensure your child has breakfast every day, especially during the week of the tests.  Research shows that children who miss breakfast perform worse in late morning.</w:t>
      </w:r>
    </w:p>
    <w:p w:rsidR="00DF5228" w:rsidRDefault="00DF5228">
      <w:pPr>
        <w:ind w:left="720"/>
        <w:rPr>
          <w:rFonts w:ascii="Comic Sans MS" w:hAnsi="Comic Sans MS"/>
        </w:rPr>
      </w:pPr>
    </w:p>
    <w:p w:rsidR="00DF5228" w:rsidRDefault="00C34F63">
      <w:pPr>
        <w:rPr>
          <w:rFonts w:ascii="Comic Sans MS" w:hAnsi="Comic Sans MS"/>
        </w:rPr>
      </w:pPr>
      <w:r>
        <w:rPr>
          <w:noProof/>
          <w:lang w:eastAsia="en-GB"/>
        </w:rPr>
        <w:drawing>
          <wp:anchor distT="0" distB="0" distL="114300" distR="114300" simplePos="0" relativeHeight="251657728" behindDoc="1" locked="0" layoutInCell="1" allowOverlap="1">
            <wp:simplePos x="0" y="0"/>
            <wp:positionH relativeFrom="column">
              <wp:posOffset>4648200</wp:posOffset>
            </wp:positionH>
            <wp:positionV relativeFrom="paragraph">
              <wp:posOffset>758825</wp:posOffset>
            </wp:positionV>
            <wp:extent cx="1624965" cy="1847850"/>
            <wp:effectExtent l="0" t="0" r="0" b="0"/>
            <wp:wrapTight wrapText="bothSides">
              <wp:wrapPolygon edited="0">
                <wp:start x="19498" y="0"/>
                <wp:lineTo x="3039" y="223"/>
                <wp:lineTo x="0" y="668"/>
                <wp:lineTo x="0" y="20709"/>
                <wp:lineTo x="1773" y="21155"/>
                <wp:lineTo x="12914" y="21377"/>
                <wp:lineTo x="19751" y="21377"/>
                <wp:lineTo x="20764" y="18037"/>
                <wp:lineTo x="21271" y="7348"/>
                <wp:lineTo x="21271" y="3786"/>
                <wp:lineTo x="20764" y="0"/>
                <wp:lineTo x="19498" y="0"/>
              </wp:wrapPolygon>
            </wp:wrapTight>
            <wp:docPr id="12" name="Picture 12" descr="j0237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0237689[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496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The tests are carried out in familiar surroundings with as much sensitivity as it is possible, mainly in the school hall, although some children will work in classrooms or work areas around the school.  Th</w:t>
      </w:r>
      <w:r w:rsidR="00F9725C">
        <w:rPr>
          <w:rFonts w:ascii="Comic Sans MS" w:hAnsi="Comic Sans MS"/>
        </w:rPr>
        <w:t>e lead invigilator will be the class t</w:t>
      </w:r>
      <w:r>
        <w:rPr>
          <w:rFonts w:ascii="Comic Sans MS" w:hAnsi="Comic Sans MS"/>
        </w:rPr>
        <w:t>eacher.</w:t>
      </w:r>
    </w:p>
    <w:p w:rsidR="00DF5228" w:rsidRDefault="00C34F63">
      <w:pPr>
        <w:ind w:left="720"/>
        <w:rPr>
          <w:rFonts w:ascii="Comic Sans MS" w:hAnsi="Comic Sans MS"/>
        </w:rPr>
      </w:pPr>
      <w:r>
        <w:rPr>
          <w:noProof/>
          <w:lang w:eastAsia="en-GB"/>
        </w:rPr>
        <w:drawing>
          <wp:anchor distT="0" distB="0" distL="114300" distR="114300" simplePos="0" relativeHeight="251656704" behindDoc="1" locked="0" layoutInCell="1" allowOverlap="1">
            <wp:simplePos x="0" y="0"/>
            <wp:positionH relativeFrom="column">
              <wp:posOffset>-63500</wp:posOffset>
            </wp:positionH>
            <wp:positionV relativeFrom="paragraph">
              <wp:posOffset>143510</wp:posOffset>
            </wp:positionV>
            <wp:extent cx="1226185" cy="1833245"/>
            <wp:effectExtent l="0" t="0" r="0" b="0"/>
            <wp:wrapTight wrapText="bothSides">
              <wp:wrapPolygon edited="0">
                <wp:start x="0" y="0"/>
                <wp:lineTo x="0" y="21323"/>
                <wp:lineTo x="21141" y="21323"/>
                <wp:lineTo x="21141" y="0"/>
                <wp:lineTo x="0" y="0"/>
              </wp:wrapPolygon>
            </wp:wrapTight>
            <wp:docPr id="11" name="Picture 11" descr="j0438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043857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6185" cy="183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228" w:rsidRDefault="00C34F63">
      <w:pPr>
        <w:ind w:left="720"/>
        <w:rPr>
          <w:rFonts w:ascii="Comic Sans MS" w:hAnsi="Comic Sans MS"/>
        </w:rPr>
      </w:pPr>
      <w:r>
        <w:rPr>
          <w:noProof/>
          <w:lang w:eastAsia="en-GB"/>
        </w:rPr>
        <w:drawing>
          <wp:anchor distT="0" distB="0" distL="114300" distR="114300" simplePos="0" relativeHeight="251658752" behindDoc="1" locked="0" layoutInCell="1" allowOverlap="1">
            <wp:simplePos x="0" y="0"/>
            <wp:positionH relativeFrom="column">
              <wp:posOffset>-273685</wp:posOffset>
            </wp:positionH>
            <wp:positionV relativeFrom="paragraph">
              <wp:posOffset>382905</wp:posOffset>
            </wp:positionV>
            <wp:extent cx="1600200" cy="1506220"/>
            <wp:effectExtent l="0" t="0" r="0" b="0"/>
            <wp:wrapTight wrapText="bothSides">
              <wp:wrapPolygon edited="0">
                <wp:start x="10543" y="0"/>
                <wp:lineTo x="0" y="273"/>
                <wp:lineTo x="0" y="1639"/>
                <wp:lineTo x="2571" y="13113"/>
                <wp:lineTo x="2571" y="14752"/>
                <wp:lineTo x="4114" y="17484"/>
                <wp:lineTo x="12857" y="21309"/>
                <wp:lineTo x="15429" y="21309"/>
                <wp:lineTo x="20314" y="17484"/>
                <wp:lineTo x="21343" y="16118"/>
                <wp:lineTo x="21343" y="13933"/>
                <wp:lineTo x="19286" y="13113"/>
                <wp:lineTo x="17743" y="11201"/>
                <wp:lineTo x="16457" y="4371"/>
                <wp:lineTo x="18771" y="1912"/>
                <wp:lineTo x="18257" y="1093"/>
                <wp:lineTo x="12600" y="0"/>
                <wp:lineTo x="10543" y="0"/>
              </wp:wrapPolygon>
            </wp:wrapTight>
            <wp:docPr id="13" name="Picture 13" descr="fd0093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00931_[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00200" cy="1506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Everything will be done to help your child feel at e</w:t>
      </w:r>
      <w:r w:rsidR="00F9725C">
        <w:rPr>
          <w:rFonts w:ascii="Comic Sans MS" w:hAnsi="Comic Sans MS"/>
        </w:rPr>
        <w:t>ase and to allow them to give</w:t>
      </w:r>
      <w:r>
        <w:rPr>
          <w:rFonts w:ascii="Comic Sans MS" w:hAnsi="Comic Sans MS"/>
        </w:rPr>
        <w:t xml:space="preserve"> their best.</w:t>
      </w:r>
    </w:p>
    <w:p w:rsidR="00DF5228" w:rsidRDefault="00DF5228">
      <w:pPr>
        <w:ind w:left="720"/>
        <w:rPr>
          <w:rFonts w:ascii="Comic Sans MS" w:hAnsi="Comic Sans MS"/>
        </w:rPr>
      </w:pPr>
    </w:p>
    <w:p w:rsidR="00DF5228" w:rsidRDefault="00DF5228">
      <w:pPr>
        <w:ind w:left="720"/>
        <w:rPr>
          <w:rFonts w:ascii="Comic Sans MS" w:hAnsi="Comic Sans MS"/>
        </w:rPr>
      </w:pPr>
    </w:p>
    <w:p w:rsidR="00DF5228" w:rsidRDefault="00DF5228">
      <w:pPr>
        <w:ind w:left="720"/>
        <w:rPr>
          <w:rFonts w:ascii="Comic Sans MS" w:hAnsi="Comic Sans MS"/>
        </w:rPr>
      </w:pPr>
    </w:p>
    <w:p w:rsidR="00DF5228" w:rsidRDefault="00DF5228">
      <w:pPr>
        <w:ind w:left="720"/>
        <w:rPr>
          <w:rFonts w:ascii="Comic Sans MS" w:hAnsi="Comic Sans MS"/>
        </w:rPr>
      </w:pPr>
    </w:p>
    <w:p w:rsidR="00DF5228" w:rsidRDefault="00DF5228">
      <w:pPr>
        <w:ind w:left="720"/>
        <w:rPr>
          <w:rFonts w:ascii="Comic Sans MS" w:hAnsi="Comic Sans MS"/>
        </w:rPr>
      </w:pPr>
    </w:p>
    <w:sectPr w:rsidR="00DF5228">
      <w:footerReference w:type="even" r:id="rId19"/>
      <w:footerReference w:type="default" r:id="rId20"/>
      <w:pgSz w:w="11906" w:h="16838"/>
      <w:pgMar w:top="1134" w:right="1134" w:bottom="1134" w:left="1134" w:header="709" w:footer="709"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160" w:rsidRDefault="00B91160">
      <w:r>
        <w:separator/>
      </w:r>
    </w:p>
  </w:endnote>
  <w:endnote w:type="continuationSeparator" w:id="0">
    <w:p w:rsidR="00B91160" w:rsidRDefault="00B91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yriad Pro">
    <w:altName w:val="Arial Unicode MS"/>
    <w:panose1 w:val="00000000000000000000"/>
    <w:charset w:val="00"/>
    <w:family w:val="swiss"/>
    <w:notTrueType/>
    <w:pitch w:val="default"/>
    <w:sig w:usb0="00000001" w:usb1="08080000" w:usb2="00000010" w:usb3="00000000" w:csb0="00100001"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160" w:rsidRDefault="00B911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1160" w:rsidRDefault="00B911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160" w:rsidRDefault="00B911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71FC">
      <w:rPr>
        <w:rStyle w:val="PageNumber"/>
        <w:noProof/>
      </w:rPr>
      <w:t>4</w:t>
    </w:r>
    <w:r>
      <w:rPr>
        <w:rStyle w:val="PageNumber"/>
      </w:rPr>
      <w:fldChar w:fldCharType="end"/>
    </w:r>
  </w:p>
  <w:p w:rsidR="00B91160" w:rsidRDefault="00B911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160" w:rsidRDefault="00B91160">
      <w:r>
        <w:separator/>
      </w:r>
    </w:p>
  </w:footnote>
  <w:footnote w:type="continuationSeparator" w:id="0">
    <w:p w:rsidR="00B91160" w:rsidRDefault="00B91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0976"/>
    <w:multiLevelType w:val="hybridMultilevel"/>
    <w:tmpl w:val="B7C8FF54"/>
    <w:lvl w:ilvl="0" w:tplc="08090001">
      <w:start w:val="1"/>
      <w:numFmt w:val="bullet"/>
      <w:lvlText w:val=""/>
      <w:lvlJc w:val="left"/>
      <w:pPr>
        <w:tabs>
          <w:tab w:val="num" w:pos="1080"/>
        </w:tabs>
        <w:ind w:left="1080" w:hanging="360"/>
      </w:pPr>
      <w:rPr>
        <w:rFonts w:ascii="Symbol" w:hAnsi="Symbol" w:hint="default"/>
      </w:rPr>
    </w:lvl>
    <w:lvl w:ilvl="1" w:tplc="08090009">
      <w:start w:val="1"/>
      <w:numFmt w:val="bullet"/>
      <w:lvlText w:val=""/>
      <w:lvlJc w:val="left"/>
      <w:pPr>
        <w:tabs>
          <w:tab w:val="num" w:pos="1800"/>
        </w:tabs>
        <w:ind w:left="1800" w:hanging="360"/>
      </w:pPr>
      <w:rPr>
        <w:rFonts w:ascii="Wingdings" w:hAnsi="Wingdings" w:hint="default"/>
      </w:rPr>
    </w:lvl>
    <w:lvl w:ilvl="2" w:tplc="0809000D">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A9C1391"/>
    <w:multiLevelType w:val="multilevel"/>
    <w:tmpl w:val="A2E6DFD0"/>
    <w:lvl w:ilvl="0">
      <w:start w:val="1"/>
      <w:numFmt w:val="bullet"/>
      <w:lvlText w:val=""/>
      <w:lvlJc w:val="left"/>
      <w:pPr>
        <w:tabs>
          <w:tab w:val="num" w:pos="1080"/>
        </w:tabs>
        <w:ind w:left="1080" w:hanging="360"/>
      </w:pPr>
      <w:rPr>
        <w:rFonts w:ascii="Wingdings" w:hAnsi="Wingdings"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2005CE9"/>
    <w:multiLevelType w:val="multilevel"/>
    <w:tmpl w:val="4E80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B77104"/>
    <w:multiLevelType w:val="hybridMultilevel"/>
    <w:tmpl w:val="E9D67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437842"/>
    <w:multiLevelType w:val="hybridMultilevel"/>
    <w:tmpl w:val="A2E6DFD0"/>
    <w:lvl w:ilvl="0" w:tplc="08090009">
      <w:start w:val="1"/>
      <w:numFmt w:val="bullet"/>
      <w:lvlText w:val=""/>
      <w:lvlJc w:val="left"/>
      <w:pPr>
        <w:tabs>
          <w:tab w:val="num" w:pos="1080"/>
        </w:tabs>
        <w:ind w:left="1080" w:hanging="360"/>
      </w:pPr>
      <w:rPr>
        <w:rFonts w:ascii="Wingdings" w:hAnsi="Wingdings" w:hint="default"/>
      </w:rPr>
    </w:lvl>
    <w:lvl w:ilvl="1" w:tplc="08090009">
      <w:start w:val="1"/>
      <w:numFmt w:val="bullet"/>
      <w:lvlText w:val=""/>
      <w:lvlJc w:val="left"/>
      <w:pPr>
        <w:tabs>
          <w:tab w:val="num" w:pos="1800"/>
        </w:tabs>
        <w:ind w:left="1800" w:hanging="360"/>
      </w:pPr>
      <w:rPr>
        <w:rFonts w:ascii="Wingdings" w:hAnsi="Wingdings" w:hint="default"/>
      </w:rPr>
    </w:lvl>
    <w:lvl w:ilvl="2" w:tplc="0809000D">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3C2046A5"/>
    <w:multiLevelType w:val="hybridMultilevel"/>
    <w:tmpl w:val="663EF2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EA0244"/>
    <w:multiLevelType w:val="hybridMultilevel"/>
    <w:tmpl w:val="487C4FC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03967E3"/>
    <w:multiLevelType w:val="hybridMultilevel"/>
    <w:tmpl w:val="E8AA71D8"/>
    <w:lvl w:ilvl="0" w:tplc="08090009">
      <w:start w:val="1"/>
      <w:numFmt w:val="bullet"/>
      <w:lvlText w:val=""/>
      <w:lvlJc w:val="left"/>
      <w:pPr>
        <w:tabs>
          <w:tab w:val="num" w:pos="1080"/>
        </w:tabs>
        <w:ind w:left="1080" w:hanging="360"/>
      </w:pPr>
      <w:rPr>
        <w:rFonts w:ascii="Wingdings" w:hAnsi="Wingdings" w:hint="default"/>
      </w:rPr>
    </w:lvl>
    <w:lvl w:ilvl="1" w:tplc="08090001">
      <w:start w:val="1"/>
      <w:numFmt w:val="bullet"/>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52A75CA"/>
    <w:multiLevelType w:val="multilevel"/>
    <w:tmpl w:val="1C2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23DAC"/>
    <w:multiLevelType w:val="hybridMultilevel"/>
    <w:tmpl w:val="85DAA4CC"/>
    <w:lvl w:ilvl="0" w:tplc="08090009">
      <w:start w:val="1"/>
      <w:numFmt w:val="bullet"/>
      <w:lvlText w:val=""/>
      <w:lvlJc w:val="left"/>
      <w:pPr>
        <w:tabs>
          <w:tab w:val="num" w:pos="1080"/>
        </w:tabs>
        <w:ind w:left="1080" w:hanging="360"/>
      </w:pPr>
      <w:rPr>
        <w:rFonts w:ascii="Wingdings" w:hAnsi="Wingdings" w:hint="default"/>
      </w:rPr>
    </w:lvl>
    <w:lvl w:ilvl="1" w:tplc="08090009">
      <w:start w:val="1"/>
      <w:numFmt w:val="bullet"/>
      <w:lvlText w:val=""/>
      <w:lvlJc w:val="left"/>
      <w:pPr>
        <w:tabs>
          <w:tab w:val="num" w:pos="1800"/>
        </w:tabs>
        <w:ind w:left="1800" w:hanging="360"/>
      </w:pPr>
      <w:rPr>
        <w:rFonts w:ascii="Wingdings" w:hAnsi="Wingdings" w:hint="default"/>
      </w:rPr>
    </w:lvl>
    <w:lvl w:ilvl="2" w:tplc="0809000D">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45A20B8"/>
    <w:multiLevelType w:val="hybridMultilevel"/>
    <w:tmpl w:val="B54010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BDE7A57"/>
    <w:multiLevelType w:val="hybridMultilevel"/>
    <w:tmpl w:val="5BBEE506"/>
    <w:lvl w:ilvl="0" w:tplc="08090009">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CA65825"/>
    <w:multiLevelType w:val="multilevel"/>
    <w:tmpl w:val="EDD8401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1"/>
  </w:num>
  <w:num w:numId="3">
    <w:abstractNumId w:val="5"/>
  </w:num>
  <w:num w:numId="4">
    <w:abstractNumId w:val="7"/>
  </w:num>
  <w:num w:numId="5">
    <w:abstractNumId w:val="6"/>
  </w:num>
  <w:num w:numId="6">
    <w:abstractNumId w:val="10"/>
  </w:num>
  <w:num w:numId="7">
    <w:abstractNumId w:val="0"/>
  </w:num>
  <w:num w:numId="8">
    <w:abstractNumId w:val="12"/>
  </w:num>
  <w:num w:numId="9">
    <w:abstractNumId w:val="4"/>
  </w:num>
  <w:num w:numId="10">
    <w:abstractNumId w:val="1"/>
  </w:num>
  <w:num w:numId="11">
    <w:abstractNumId w:val="9"/>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228"/>
    <w:rsid w:val="000E0B4E"/>
    <w:rsid w:val="00412888"/>
    <w:rsid w:val="00482219"/>
    <w:rsid w:val="00633AB2"/>
    <w:rsid w:val="006E440E"/>
    <w:rsid w:val="00763957"/>
    <w:rsid w:val="00795AE0"/>
    <w:rsid w:val="007A1F4D"/>
    <w:rsid w:val="00AB36C7"/>
    <w:rsid w:val="00B359FB"/>
    <w:rsid w:val="00B91160"/>
    <w:rsid w:val="00C34F63"/>
    <w:rsid w:val="00D10303"/>
    <w:rsid w:val="00D471FC"/>
    <w:rsid w:val="00DF5228"/>
    <w:rsid w:val="00ED6EA1"/>
    <w:rsid w:val="00F97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8"/>
    <o:shapelayout v:ext="edit">
      <o:idmap v:ext="edit" data="1"/>
    </o:shapelayout>
  </w:shapeDefaults>
  <w:decimalSymbol w:val="."/>
  <w:listSeparator w:val=","/>
  <w14:docId w14:val="305F7CAF"/>
  <w15:docId w15:val="{D5E8ED68-5DAB-401A-B78C-7ADAC03CE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rFonts w:ascii="Comic Sans MS" w:hAnsi="Comic Sans MS"/>
      <w:b/>
      <w:bCs/>
      <w:sz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paragraph" w:customStyle="1" w:styleId="Pa14">
    <w:name w:val="Pa14"/>
    <w:basedOn w:val="Normal"/>
    <w:next w:val="Normal"/>
    <w:uiPriority w:val="99"/>
    <w:pPr>
      <w:autoSpaceDE w:val="0"/>
      <w:autoSpaceDN w:val="0"/>
      <w:adjustRightInd w:val="0"/>
      <w:spacing w:line="241" w:lineRule="atLeast"/>
    </w:pPr>
    <w:rPr>
      <w:rFonts w:ascii="Myriad Pro" w:hAnsi="Myriad Pro"/>
      <w:lang w:eastAsia="en-GB"/>
    </w:rPr>
  </w:style>
  <w:style w:type="character" w:customStyle="1" w:styleId="A1">
    <w:name w:val="A1"/>
    <w:uiPriority w:val="99"/>
    <w:rPr>
      <w:rFonts w:cs="Myriad Pro"/>
      <w:b/>
      <w:bCs/>
      <w:color w:val="000000"/>
      <w:sz w:val="32"/>
      <w:szCs w:val="32"/>
    </w:rPr>
  </w:style>
  <w:style w:type="paragraph" w:customStyle="1" w:styleId="Pa15">
    <w:name w:val="Pa15"/>
    <w:basedOn w:val="Normal"/>
    <w:next w:val="Normal"/>
    <w:uiPriority w:val="99"/>
    <w:pPr>
      <w:autoSpaceDE w:val="0"/>
      <w:autoSpaceDN w:val="0"/>
      <w:adjustRightInd w:val="0"/>
      <w:spacing w:line="221" w:lineRule="atLeast"/>
    </w:pPr>
    <w:rPr>
      <w:rFonts w:ascii="Myriad Pro" w:hAnsi="Myriad Pro"/>
      <w:lang w:eastAsia="en-GB"/>
    </w:rPr>
  </w:style>
  <w:style w:type="paragraph" w:customStyle="1" w:styleId="Pa13">
    <w:name w:val="Pa13"/>
    <w:basedOn w:val="Normal"/>
    <w:next w:val="Normal"/>
    <w:uiPriority w:val="99"/>
    <w:pPr>
      <w:autoSpaceDE w:val="0"/>
      <w:autoSpaceDN w:val="0"/>
      <w:adjustRightInd w:val="0"/>
      <w:spacing w:line="221" w:lineRule="atLeast"/>
    </w:pPr>
    <w:rPr>
      <w:rFonts w:ascii="Myriad Pro" w:hAnsi="Myriad Pro"/>
      <w:lang w:eastAsia="en-GB"/>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paragraph" w:styleId="NormalWeb">
    <w:name w:val="Normal (Web)"/>
    <w:basedOn w:val="Normal"/>
    <w:uiPriority w:val="99"/>
    <w:semiHidden/>
    <w:unhideWhenUsed/>
    <w:rsid w:val="00D471FC"/>
    <w:pPr>
      <w:spacing w:before="100" w:beforeAutospacing="1" w:after="100" w:afterAutospacing="1"/>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080791">
      <w:bodyDiv w:val="1"/>
      <w:marLeft w:val="0"/>
      <w:marRight w:val="0"/>
      <w:marTop w:val="0"/>
      <w:marBottom w:val="0"/>
      <w:divBdr>
        <w:top w:val="none" w:sz="0" w:space="0" w:color="auto"/>
        <w:left w:val="none" w:sz="0" w:space="0" w:color="auto"/>
        <w:bottom w:val="none" w:sz="0" w:space="0" w:color="auto"/>
        <w:right w:val="none" w:sz="0" w:space="0" w:color="auto"/>
      </w:divBdr>
      <w:divsChild>
        <w:div w:id="969242300">
          <w:marLeft w:val="0"/>
          <w:marRight w:val="0"/>
          <w:marTop w:val="0"/>
          <w:marBottom w:val="0"/>
          <w:divBdr>
            <w:top w:val="none" w:sz="0" w:space="0" w:color="auto"/>
            <w:left w:val="none" w:sz="0" w:space="0" w:color="auto"/>
            <w:bottom w:val="none" w:sz="0" w:space="0" w:color="auto"/>
            <w:right w:val="none" w:sz="0" w:space="0" w:color="auto"/>
          </w:divBdr>
          <w:divsChild>
            <w:div w:id="835803470">
              <w:marLeft w:val="0"/>
              <w:marRight w:val="0"/>
              <w:marTop w:val="0"/>
              <w:marBottom w:val="800"/>
              <w:divBdr>
                <w:top w:val="none" w:sz="0" w:space="0" w:color="auto"/>
                <w:left w:val="none" w:sz="0" w:space="0" w:color="auto"/>
                <w:bottom w:val="none" w:sz="0" w:space="0" w:color="auto"/>
                <w:right w:val="none" w:sz="0" w:space="0" w:color="auto"/>
              </w:divBdr>
              <w:divsChild>
                <w:div w:id="19299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056757">
      <w:bodyDiv w:val="1"/>
      <w:marLeft w:val="0"/>
      <w:marRight w:val="0"/>
      <w:marTop w:val="0"/>
      <w:marBottom w:val="0"/>
      <w:divBdr>
        <w:top w:val="none" w:sz="0" w:space="0" w:color="auto"/>
        <w:left w:val="none" w:sz="0" w:space="0" w:color="auto"/>
        <w:bottom w:val="none" w:sz="0" w:space="0" w:color="auto"/>
        <w:right w:val="none" w:sz="0" w:space="0" w:color="auto"/>
      </w:divBdr>
      <w:divsChild>
        <w:div w:id="1856071389">
          <w:marLeft w:val="0"/>
          <w:marRight w:val="0"/>
          <w:marTop w:val="0"/>
          <w:marBottom w:val="0"/>
          <w:divBdr>
            <w:top w:val="none" w:sz="0" w:space="0" w:color="auto"/>
            <w:left w:val="none" w:sz="0" w:space="0" w:color="auto"/>
            <w:bottom w:val="none" w:sz="0" w:space="0" w:color="auto"/>
            <w:right w:val="none" w:sz="0" w:space="0" w:color="auto"/>
          </w:divBdr>
          <w:divsChild>
            <w:div w:id="904799451">
              <w:marLeft w:val="0"/>
              <w:marRight w:val="0"/>
              <w:marTop w:val="0"/>
              <w:marBottom w:val="800"/>
              <w:divBdr>
                <w:top w:val="none" w:sz="0" w:space="0" w:color="auto"/>
                <w:left w:val="none" w:sz="0" w:space="0" w:color="auto"/>
                <w:bottom w:val="none" w:sz="0" w:space="0" w:color="auto"/>
                <w:right w:val="none" w:sz="0" w:space="0" w:color="auto"/>
              </w:divBdr>
              <w:divsChild>
                <w:div w:id="47903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15432">
      <w:bodyDiv w:val="1"/>
      <w:marLeft w:val="0"/>
      <w:marRight w:val="0"/>
      <w:marTop w:val="0"/>
      <w:marBottom w:val="0"/>
      <w:divBdr>
        <w:top w:val="none" w:sz="0" w:space="0" w:color="auto"/>
        <w:left w:val="none" w:sz="0" w:space="0" w:color="auto"/>
        <w:bottom w:val="none" w:sz="0" w:space="0" w:color="auto"/>
        <w:right w:val="none" w:sz="0" w:space="0" w:color="auto"/>
      </w:divBdr>
      <w:divsChild>
        <w:div w:id="1924338701">
          <w:marLeft w:val="0"/>
          <w:marRight w:val="0"/>
          <w:marTop w:val="0"/>
          <w:marBottom w:val="0"/>
          <w:divBdr>
            <w:top w:val="none" w:sz="0" w:space="0" w:color="auto"/>
            <w:left w:val="none" w:sz="0" w:space="0" w:color="auto"/>
            <w:bottom w:val="none" w:sz="0" w:space="0" w:color="auto"/>
            <w:right w:val="none" w:sz="0" w:space="0" w:color="auto"/>
          </w:divBdr>
          <w:divsChild>
            <w:div w:id="1477841107">
              <w:marLeft w:val="0"/>
              <w:marRight w:val="0"/>
              <w:marTop w:val="0"/>
              <w:marBottom w:val="800"/>
              <w:divBdr>
                <w:top w:val="none" w:sz="0" w:space="0" w:color="auto"/>
                <w:left w:val="none" w:sz="0" w:space="0" w:color="auto"/>
                <w:bottom w:val="none" w:sz="0" w:space="0" w:color="auto"/>
                <w:right w:val="none" w:sz="0" w:space="0" w:color="auto"/>
              </w:divBdr>
              <w:divsChild>
                <w:div w:id="736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054685">
      <w:bodyDiv w:val="1"/>
      <w:marLeft w:val="0"/>
      <w:marRight w:val="0"/>
      <w:marTop w:val="0"/>
      <w:marBottom w:val="0"/>
      <w:divBdr>
        <w:top w:val="none" w:sz="0" w:space="0" w:color="auto"/>
        <w:left w:val="none" w:sz="0" w:space="0" w:color="auto"/>
        <w:bottom w:val="none" w:sz="0" w:space="0" w:color="auto"/>
        <w:right w:val="none" w:sz="0" w:space="0" w:color="auto"/>
      </w:divBdr>
      <w:divsChild>
        <w:div w:id="1237786098">
          <w:marLeft w:val="0"/>
          <w:marRight w:val="0"/>
          <w:marTop w:val="0"/>
          <w:marBottom w:val="0"/>
          <w:divBdr>
            <w:top w:val="none" w:sz="0" w:space="0" w:color="auto"/>
            <w:left w:val="none" w:sz="0" w:space="0" w:color="auto"/>
            <w:bottom w:val="none" w:sz="0" w:space="0" w:color="auto"/>
            <w:right w:val="none" w:sz="0" w:space="0" w:color="auto"/>
          </w:divBdr>
          <w:divsChild>
            <w:div w:id="1230580334">
              <w:marLeft w:val="0"/>
              <w:marRight w:val="0"/>
              <w:marTop w:val="0"/>
              <w:marBottom w:val="800"/>
              <w:divBdr>
                <w:top w:val="none" w:sz="0" w:space="0" w:color="auto"/>
                <w:left w:val="none" w:sz="0" w:space="0" w:color="auto"/>
                <w:bottom w:val="none" w:sz="0" w:space="0" w:color="auto"/>
                <w:right w:val="none" w:sz="0" w:space="0" w:color="auto"/>
              </w:divBdr>
              <w:divsChild>
                <w:div w:id="94314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720543">
      <w:bodyDiv w:val="1"/>
      <w:marLeft w:val="0"/>
      <w:marRight w:val="0"/>
      <w:marTop w:val="0"/>
      <w:marBottom w:val="0"/>
      <w:divBdr>
        <w:top w:val="none" w:sz="0" w:space="0" w:color="auto"/>
        <w:left w:val="none" w:sz="0" w:space="0" w:color="auto"/>
        <w:bottom w:val="none" w:sz="0" w:space="0" w:color="auto"/>
        <w:right w:val="none" w:sz="0" w:space="0" w:color="auto"/>
      </w:divBdr>
      <w:divsChild>
        <w:div w:id="814224491">
          <w:marLeft w:val="0"/>
          <w:marRight w:val="0"/>
          <w:marTop w:val="0"/>
          <w:marBottom w:val="0"/>
          <w:divBdr>
            <w:top w:val="none" w:sz="0" w:space="0" w:color="auto"/>
            <w:left w:val="none" w:sz="0" w:space="0" w:color="auto"/>
            <w:bottom w:val="none" w:sz="0" w:space="0" w:color="auto"/>
            <w:right w:val="none" w:sz="0" w:space="0" w:color="auto"/>
          </w:divBdr>
          <w:divsChild>
            <w:div w:id="1277953609">
              <w:marLeft w:val="0"/>
              <w:marRight w:val="0"/>
              <w:marTop w:val="0"/>
              <w:marBottom w:val="800"/>
              <w:divBdr>
                <w:top w:val="none" w:sz="0" w:space="0" w:color="auto"/>
                <w:left w:val="none" w:sz="0" w:space="0" w:color="auto"/>
                <w:bottom w:val="none" w:sz="0" w:space="0" w:color="auto"/>
                <w:right w:val="none" w:sz="0" w:space="0" w:color="auto"/>
              </w:divBdr>
              <w:divsChild>
                <w:div w:id="33353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33341">
      <w:bodyDiv w:val="1"/>
      <w:marLeft w:val="0"/>
      <w:marRight w:val="0"/>
      <w:marTop w:val="0"/>
      <w:marBottom w:val="0"/>
      <w:divBdr>
        <w:top w:val="none" w:sz="0" w:space="0" w:color="auto"/>
        <w:left w:val="none" w:sz="0" w:space="0" w:color="auto"/>
        <w:bottom w:val="none" w:sz="0" w:space="0" w:color="auto"/>
        <w:right w:val="none" w:sz="0" w:space="0" w:color="auto"/>
      </w:divBdr>
      <w:divsChild>
        <w:div w:id="113220951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7.wmf"/><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img.dailymail.co.uk/i/pix/2007/06_02/schoolexamREX_468x360.jpg" TargetMode="External"/><Relationship Id="rId14" Type="http://schemas.openxmlformats.org/officeDocument/2006/relationships/image" Target="media/image6.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7DC12-3C75-4981-A769-C245F7044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LittleRidge Community Primary School</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hzebedee</dc:creator>
  <cp:lastModifiedBy>Mr B Dawson</cp:lastModifiedBy>
  <cp:revision>2</cp:revision>
  <cp:lastPrinted>2019-05-08T13:56:00Z</cp:lastPrinted>
  <dcterms:created xsi:type="dcterms:W3CDTF">2020-10-13T11:09:00Z</dcterms:created>
  <dcterms:modified xsi:type="dcterms:W3CDTF">2020-10-13T11:09:00Z</dcterms:modified>
</cp:coreProperties>
</file>